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481353" w:rsidRDefault="00F46DF9"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C01E2"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D3D48"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FBC6C53" w14:textId="77777777" w:rsidR="00296715" w:rsidRPr="00481353" w:rsidRDefault="00296715" w:rsidP="00832F88">
      <w:pPr>
        <w:jc w:val="center"/>
        <w:rPr>
          <w:rFonts w:ascii="Arial" w:hAnsi="Arial" w:cs="Arial"/>
          <w:b/>
          <w:sz w:val="28"/>
          <w:szCs w:val="28"/>
        </w:rPr>
      </w:pPr>
    </w:p>
    <w:p w14:paraId="22DDD0FB" w14:textId="7FB2BBE2" w:rsidR="001F09BB" w:rsidRPr="00D86224" w:rsidRDefault="00D86224" w:rsidP="00832F88">
      <w:pPr>
        <w:jc w:val="center"/>
        <w:rPr>
          <w:rFonts w:ascii="Arial" w:hAnsi="Arial" w:cs="Arial"/>
          <w:b/>
          <w:sz w:val="22"/>
          <w:szCs w:val="22"/>
        </w:rPr>
      </w:pPr>
      <w:r w:rsidRPr="00D86224">
        <w:rPr>
          <w:rFonts w:ascii="Arial" w:hAnsi="Arial" w:cs="Arial"/>
          <w:b/>
          <w:sz w:val="22"/>
          <w:szCs w:val="22"/>
        </w:rPr>
        <w:t>u otvorenom postupku</w:t>
      </w:r>
      <w:r w:rsidR="00F46DF9" w:rsidRPr="00D86224">
        <w:rPr>
          <w:rFonts w:ascii="Arial" w:hAnsi="Arial" w:cs="Arial"/>
          <w:b/>
          <w:sz w:val="22"/>
          <w:szCs w:val="22"/>
        </w:rPr>
        <w:t xml:space="preserve"> javne nabave</w:t>
      </w:r>
      <w:r w:rsidR="001F09BB" w:rsidRPr="00D86224">
        <w:rPr>
          <w:rFonts w:ascii="Arial" w:hAnsi="Arial" w:cs="Arial"/>
          <w:b/>
          <w:sz w:val="22"/>
          <w:szCs w:val="22"/>
        </w:rPr>
        <w:t xml:space="preserve"> </w:t>
      </w:r>
      <w:r w:rsidR="00D12C79" w:rsidRPr="00D86224">
        <w:rPr>
          <w:rFonts w:ascii="Arial" w:hAnsi="Arial" w:cs="Arial"/>
          <w:b/>
          <w:sz w:val="22"/>
          <w:szCs w:val="22"/>
        </w:rPr>
        <w:t>velike</w:t>
      </w:r>
      <w:r w:rsidR="00EC7E7B" w:rsidRPr="00D86224">
        <w:rPr>
          <w:rFonts w:ascii="Arial" w:hAnsi="Arial" w:cs="Arial"/>
          <w:b/>
          <w:sz w:val="22"/>
          <w:szCs w:val="22"/>
        </w:rPr>
        <w:t xml:space="preserve"> vrijednosti</w:t>
      </w:r>
    </w:p>
    <w:p w14:paraId="06DEC3CB" w14:textId="2B09EB6F" w:rsidR="00D86224" w:rsidRPr="00D86224" w:rsidRDefault="00D86224" w:rsidP="00832F88">
      <w:pPr>
        <w:jc w:val="center"/>
        <w:rPr>
          <w:rFonts w:ascii="Arial" w:hAnsi="Arial" w:cs="Arial"/>
          <w:b/>
          <w:sz w:val="22"/>
          <w:szCs w:val="22"/>
        </w:rPr>
      </w:pPr>
      <w:r w:rsidRPr="00D86224">
        <w:rPr>
          <w:rFonts w:ascii="Arial" w:hAnsi="Arial" w:cs="Arial"/>
          <w:b/>
          <w:sz w:val="22"/>
          <w:szCs w:val="22"/>
        </w:rPr>
        <w:t>s namjerom sklapanja okvirnog sporazuma s jednim gospodarskim subjektom</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Pr="00481353"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63EF3939" w14:textId="2AF295BB" w:rsidR="00BD7F78" w:rsidRPr="00BD7F78" w:rsidRDefault="00AC6C36" w:rsidP="00BD65DF">
      <w:pPr>
        <w:spacing w:before="120"/>
        <w:jc w:val="center"/>
        <w:rPr>
          <w:rFonts w:ascii="Arial" w:hAnsi="Arial" w:cs="Arial"/>
          <w:b/>
          <w:i/>
          <w:sz w:val="28"/>
          <w:szCs w:val="28"/>
        </w:rPr>
      </w:pPr>
      <w:r>
        <w:rPr>
          <w:rFonts w:ascii="Arial" w:hAnsi="Arial" w:cs="Arial"/>
          <w:b/>
          <w:i/>
          <w:sz w:val="28"/>
          <w:szCs w:val="28"/>
        </w:rPr>
        <w:t>Održavanje građevina, uređaja i predmeta javne namjene</w:t>
      </w:r>
    </w:p>
    <w:p w14:paraId="30968187" w14:textId="00C45516" w:rsidR="000A6497" w:rsidRPr="000A6497" w:rsidRDefault="00BD7F78" w:rsidP="00BD7F78">
      <w:pPr>
        <w:spacing w:before="120"/>
        <w:jc w:val="center"/>
        <w:rPr>
          <w:rFonts w:ascii="Arial" w:hAnsi="Arial" w:cs="Arial"/>
        </w:rPr>
      </w:pPr>
      <w:r w:rsidRPr="00BD7F78">
        <w:rPr>
          <w:rFonts w:ascii="Arial" w:hAnsi="Arial" w:cs="Arial"/>
          <w:b/>
          <w:sz w:val="28"/>
          <w:szCs w:val="28"/>
        </w:rPr>
        <w:t xml:space="preserve"> </w:t>
      </w:r>
      <w:r w:rsidR="000A6497" w:rsidRPr="000A6497">
        <w:rPr>
          <w:rFonts w:ascii="Arial" w:hAnsi="Arial" w:cs="Arial"/>
        </w:rPr>
        <w:t>(evi</w:t>
      </w:r>
      <w:r w:rsidR="00C55C3B">
        <w:rPr>
          <w:rFonts w:ascii="Arial" w:hAnsi="Arial" w:cs="Arial"/>
        </w:rPr>
        <w:t>dencijski broj nabave</w:t>
      </w:r>
      <w:r w:rsidR="00C55C3B" w:rsidRPr="00BE7C33">
        <w:rPr>
          <w:rFonts w:ascii="Arial" w:hAnsi="Arial" w:cs="Arial"/>
        </w:rPr>
        <w:t xml:space="preserve">: </w:t>
      </w:r>
      <w:r w:rsidR="00AC6C36">
        <w:rPr>
          <w:rFonts w:ascii="Arial" w:hAnsi="Arial" w:cs="Arial"/>
        </w:rPr>
        <w:t>VN 110-4</w:t>
      </w:r>
      <w:r w:rsidR="00844F22" w:rsidRPr="00BE7C33">
        <w:rPr>
          <w:rFonts w:ascii="Arial" w:hAnsi="Arial" w:cs="Arial"/>
        </w:rPr>
        <w:t>/23</w:t>
      </w:r>
      <w:r w:rsidR="000A6497" w:rsidRPr="00BE7C33">
        <w:rPr>
          <w:rFonts w:ascii="Arial" w:hAnsi="Arial" w:cs="Arial"/>
        </w:rPr>
        <w:t>)</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Default="000A6497" w:rsidP="00B1652E">
      <w:pPr>
        <w:spacing w:before="120"/>
        <w:jc w:val="center"/>
        <w:rPr>
          <w:rFonts w:ascii="Arial" w:hAnsi="Arial" w:cs="Arial"/>
          <w:b/>
          <w:sz w:val="28"/>
          <w:szCs w:val="28"/>
        </w:rPr>
      </w:pPr>
    </w:p>
    <w:p w14:paraId="29623DED" w14:textId="77777777" w:rsidR="00F46DF9" w:rsidRPr="00481353" w:rsidRDefault="00F46DF9" w:rsidP="00832F88">
      <w:pPr>
        <w:jc w:val="center"/>
        <w:rPr>
          <w:rFonts w:ascii="Arial" w:hAnsi="Arial" w:cs="Arial"/>
          <w:b/>
          <w:bCs/>
          <w:sz w:val="20"/>
          <w:szCs w:val="20"/>
        </w:rPr>
      </w:pPr>
    </w:p>
    <w:p w14:paraId="2ECD389D" w14:textId="34060F3C" w:rsidR="00F46DF9" w:rsidRPr="00481353" w:rsidRDefault="00F46DF9" w:rsidP="00832F88">
      <w:pPr>
        <w:jc w:val="center"/>
        <w:rPr>
          <w:rFonts w:ascii="Arial" w:hAnsi="Arial" w:cs="Arial"/>
          <w:b/>
          <w:i/>
          <w:color w:val="1F497D"/>
          <w:sz w:val="20"/>
          <w:szCs w:val="20"/>
        </w:rPr>
      </w:pPr>
    </w:p>
    <w:p w14:paraId="678341B8" w14:textId="77777777" w:rsidR="00032E99" w:rsidRPr="00481353" w:rsidRDefault="00032E99" w:rsidP="00832F88">
      <w:pPr>
        <w:jc w:val="center"/>
        <w:rPr>
          <w:rFonts w:ascii="Arial" w:hAnsi="Arial" w:cs="Arial"/>
          <w:b/>
          <w:i/>
          <w:color w:val="1F497D"/>
          <w:sz w:val="20"/>
          <w:szCs w:val="20"/>
        </w:rPr>
      </w:pPr>
    </w:p>
    <w:p w14:paraId="1201B9DA" w14:textId="77777777" w:rsidR="00F46DF9" w:rsidRPr="00481353" w:rsidRDefault="00F46DF9" w:rsidP="00832F88">
      <w:pPr>
        <w:jc w:val="center"/>
        <w:rPr>
          <w:rFonts w:ascii="Arial" w:hAnsi="Arial" w:cs="Arial"/>
          <w:b/>
          <w:bCs/>
          <w:sz w:val="20"/>
          <w:szCs w:val="20"/>
        </w:rPr>
      </w:pPr>
    </w:p>
    <w:p w14:paraId="6743995D" w14:textId="77777777" w:rsidR="00F46DF9" w:rsidRPr="00481353" w:rsidRDefault="00F46DF9" w:rsidP="00832F88">
      <w:pPr>
        <w:jc w:val="center"/>
        <w:rPr>
          <w:rFonts w:ascii="Arial" w:hAnsi="Arial" w:cs="Arial"/>
          <w:b/>
          <w:bCs/>
          <w:sz w:val="20"/>
          <w:szCs w:val="20"/>
        </w:rPr>
      </w:pPr>
    </w:p>
    <w:p w14:paraId="275F7554" w14:textId="77777777" w:rsidR="00F46DF9" w:rsidRPr="00481353" w:rsidRDefault="00F46DF9" w:rsidP="00832F88">
      <w:pPr>
        <w:jc w:val="center"/>
        <w:rPr>
          <w:rFonts w:ascii="Arial" w:hAnsi="Arial" w:cs="Arial"/>
          <w:b/>
          <w:bCs/>
          <w:sz w:val="20"/>
          <w:szCs w:val="20"/>
        </w:rPr>
      </w:pPr>
    </w:p>
    <w:p w14:paraId="4B8A3DF1" w14:textId="77777777" w:rsidR="009D672E" w:rsidRPr="00481353" w:rsidRDefault="009D672E" w:rsidP="00832F88">
      <w:pPr>
        <w:jc w:val="center"/>
        <w:rPr>
          <w:rFonts w:ascii="Arial" w:hAnsi="Arial" w:cs="Arial"/>
          <w:b/>
          <w:bCs/>
          <w:sz w:val="20"/>
          <w:szCs w:val="20"/>
        </w:rPr>
      </w:pPr>
    </w:p>
    <w:p w14:paraId="117725F0" w14:textId="77777777" w:rsidR="009D672E" w:rsidRPr="00481353" w:rsidRDefault="009D672E" w:rsidP="00832F88">
      <w:pPr>
        <w:jc w:val="center"/>
        <w:rPr>
          <w:rFonts w:ascii="Arial" w:hAnsi="Arial" w:cs="Arial"/>
          <w:b/>
          <w:bCs/>
          <w:sz w:val="20"/>
          <w:szCs w:val="20"/>
        </w:rPr>
      </w:pPr>
    </w:p>
    <w:p w14:paraId="1424EA9D" w14:textId="77777777" w:rsidR="00F46DF9" w:rsidRPr="00481353" w:rsidRDefault="00F46DF9" w:rsidP="00832F88">
      <w:pPr>
        <w:jc w:val="center"/>
        <w:rPr>
          <w:rFonts w:ascii="Arial" w:hAnsi="Arial" w:cs="Arial"/>
          <w:b/>
          <w:bCs/>
          <w:sz w:val="20"/>
          <w:szCs w:val="20"/>
        </w:rPr>
      </w:pPr>
    </w:p>
    <w:p w14:paraId="67494D5E" w14:textId="77777777" w:rsidR="00F46DF9" w:rsidRPr="00481353" w:rsidRDefault="00F46DF9" w:rsidP="00832F88">
      <w:pPr>
        <w:jc w:val="center"/>
        <w:rPr>
          <w:rFonts w:ascii="Arial" w:hAnsi="Arial" w:cs="Arial"/>
          <w:b/>
          <w:bCs/>
          <w:sz w:val="20"/>
          <w:szCs w:val="20"/>
        </w:rPr>
      </w:pPr>
    </w:p>
    <w:p w14:paraId="022A022B" w14:textId="77777777" w:rsidR="00F46DF9" w:rsidRPr="00481353" w:rsidRDefault="00F46DF9" w:rsidP="00832F88">
      <w:pPr>
        <w:jc w:val="center"/>
        <w:rPr>
          <w:rFonts w:ascii="Arial" w:hAnsi="Arial" w:cs="Arial"/>
          <w:b/>
          <w:bCs/>
          <w:sz w:val="20"/>
          <w:szCs w:val="20"/>
        </w:rPr>
      </w:pPr>
    </w:p>
    <w:p w14:paraId="20A1D821" w14:textId="77777777" w:rsidR="00F46DF9" w:rsidRPr="00481353" w:rsidRDefault="00F46DF9" w:rsidP="00832F88">
      <w:pPr>
        <w:jc w:val="center"/>
        <w:rPr>
          <w:rFonts w:ascii="Arial" w:hAnsi="Arial" w:cs="Arial"/>
          <w:b/>
          <w:bCs/>
          <w:sz w:val="20"/>
          <w:szCs w:val="20"/>
        </w:rPr>
      </w:pPr>
    </w:p>
    <w:p w14:paraId="7BED3FC8" w14:textId="77777777" w:rsidR="00F46DF9" w:rsidRPr="00481353" w:rsidRDefault="00F46DF9" w:rsidP="00832F88">
      <w:pPr>
        <w:jc w:val="center"/>
        <w:rPr>
          <w:rFonts w:ascii="Arial" w:hAnsi="Arial" w:cs="Arial"/>
          <w:b/>
          <w:bCs/>
          <w:sz w:val="20"/>
          <w:szCs w:val="20"/>
        </w:rPr>
      </w:pPr>
    </w:p>
    <w:p w14:paraId="57B4CBAC" w14:textId="77777777" w:rsidR="00F46DF9" w:rsidRPr="00481353" w:rsidRDefault="00F46DF9" w:rsidP="00832F88">
      <w:pPr>
        <w:jc w:val="center"/>
        <w:rPr>
          <w:rFonts w:ascii="Arial" w:hAnsi="Arial" w:cs="Arial"/>
          <w:b/>
          <w:bCs/>
          <w:sz w:val="20"/>
          <w:szCs w:val="20"/>
        </w:rPr>
      </w:pPr>
    </w:p>
    <w:p w14:paraId="4DF6749A" w14:textId="77777777" w:rsidR="007535BE" w:rsidRPr="00481353" w:rsidRDefault="007535BE" w:rsidP="00832F88">
      <w:pPr>
        <w:jc w:val="center"/>
        <w:rPr>
          <w:rFonts w:ascii="Arial" w:hAnsi="Arial" w:cs="Arial"/>
          <w:b/>
          <w:bCs/>
          <w:sz w:val="20"/>
          <w:szCs w:val="20"/>
        </w:rPr>
      </w:pPr>
    </w:p>
    <w:p w14:paraId="02E4201A" w14:textId="77777777" w:rsidR="007535BE" w:rsidRPr="00481353" w:rsidRDefault="007535BE" w:rsidP="00832F88">
      <w:pPr>
        <w:jc w:val="center"/>
        <w:rPr>
          <w:rFonts w:ascii="Arial" w:hAnsi="Arial" w:cs="Arial"/>
          <w:b/>
          <w:bCs/>
          <w:sz w:val="20"/>
          <w:szCs w:val="20"/>
        </w:rPr>
      </w:pPr>
    </w:p>
    <w:p w14:paraId="04B024FE" w14:textId="77777777" w:rsidR="007535BE" w:rsidRPr="00481353" w:rsidRDefault="007535BE" w:rsidP="00832F88">
      <w:pPr>
        <w:jc w:val="center"/>
        <w:rPr>
          <w:rFonts w:ascii="Arial" w:hAnsi="Arial" w:cs="Arial"/>
          <w:b/>
          <w:bCs/>
          <w:sz w:val="20"/>
          <w:szCs w:val="20"/>
        </w:rPr>
      </w:pPr>
    </w:p>
    <w:p w14:paraId="7487E9CE" w14:textId="77777777" w:rsidR="007535BE" w:rsidRPr="00481353" w:rsidRDefault="007535BE" w:rsidP="00832F88">
      <w:pPr>
        <w:jc w:val="center"/>
        <w:rPr>
          <w:rFonts w:ascii="Arial" w:hAnsi="Arial" w:cs="Arial"/>
          <w:b/>
          <w:bCs/>
          <w:sz w:val="20"/>
          <w:szCs w:val="20"/>
        </w:rPr>
      </w:pPr>
    </w:p>
    <w:p w14:paraId="1E7961BC" w14:textId="77777777" w:rsidR="00210D27" w:rsidRPr="00481353" w:rsidRDefault="00210D27" w:rsidP="00347DF2">
      <w:pPr>
        <w:rPr>
          <w:rFonts w:ascii="Arial" w:hAnsi="Arial" w:cs="Arial"/>
          <w:b/>
          <w:bCs/>
          <w:sz w:val="20"/>
          <w:szCs w:val="20"/>
        </w:rPr>
      </w:pPr>
    </w:p>
    <w:p w14:paraId="6C6CA16A" w14:textId="0BE82A43" w:rsidR="00210D27" w:rsidRPr="00BD7F78" w:rsidRDefault="00210D27" w:rsidP="00BD7F78">
      <w:pPr>
        <w:jc w:val="center"/>
        <w:rPr>
          <w:rFonts w:ascii="Arial" w:hAnsi="Arial" w:cs="Arial"/>
          <w:b/>
          <w:bCs/>
          <w:sz w:val="20"/>
          <w:szCs w:val="20"/>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Odlomakpopisa"/>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Odlomakpopisa"/>
        <w:ind w:left="644"/>
        <w:jc w:val="both"/>
        <w:outlineLvl w:val="0"/>
        <w:rPr>
          <w:rFonts w:ascii="Arial" w:hAnsi="Arial" w:cs="Arial"/>
          <w:b/>
          <w:sz w:val="20"/>
          <w:szCs w:val="20"/>
        </w:rPr>
      </w:pPr>
    </w:p>
    <w:p w14:paraId="54E6E224" w14:textId="77777777" w:rsidR="00B25877" w:rsidRPr="00481353" w:rsidRDefault="00B25877" w:rsidP="00832F88">
      <w:pPr>
        <w:pStyle w:val="Odlomakpopisa"/>
        <w:ind w:left="644" w:hanging="644"/>
        <w:jc w:val="both"/>
        <w:outlineLvl w:val="0"/>
        <w:rPr>
          <w:rFonts w:ascii="Arial" w:hAnsi="Arial" w:cs="Arial"/>
          <w:b/>
          <w:sz w:val="20"/>
          <w:szCs w:val="20"/>
        </w:rPr>
      </w:pPr>
    </w:p>
    <w:p w14:paraId="387E5253" w14:textId="78F96C3C" w:rsidR="00077379" w:rsidRPr="00481353" w:rsidRDefault="00077379" w:rsidP="00832F88">
      <w:pPr>
        <w:pStyle w:val="Odlomakpopisa"/>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4806B69C" w:rsidR="00730886" w:rsidRPr="00481353" w:rsidRDefault="00B25877" w:rsidP="005311D8">
      <w:pPr>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00926893">
        <w:rPr>
          <w:rFonts w:ascii="Arial" w:hAnsi="Arial" w:cs="Arial"/>
          <w:b/>
          <w:sz w:val="20"/>
          <w:szCs w:val="20"/>
        </w:rPr>
        <w:t>.</w:t>
      </w:r>
      <w:r w:rsidRPr="00481353">
        <w:rPr>
          <w:rFonts w:ascii="Arial" w:hAnsi="Arial" w:cs="Arial"/>
          <w:b/>
          <w:sz w:val="20"/>
          <w:szCs w:val="20"/>
        </w:rPr>
        <w:t xml:space="preserve">  -  </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3B99DFEC" w:rsidR="00730886" w:rsidRDefault="00B535B8" w:rsidP="005311D8">
      <w:pPr>
        <w:jc w:val="both"/>
        <w:outlineLvl w:val="0"/>
        <w:rPr>
          <w:rFonts w:ascii="Arial" w:hAnsi="Arial" w:cs="Arial"/>
          <w:b/>
          <w:sz w:val="20"/>
          <w:szCs w:val="20"/>
        </w:rPr>
      </w:pPr>
      <w:r w:rsidRPr="00481353">
        <w:rPr>
          <w:rFonts w:ascii="Arial" w:hAnsi="Arial" w:cs="Arial"/>
          <w:b/>
          <w:sz w:val="20"/>
          <w:szCs w:val="20"/>
        </w:rPr>
        <w:t>Prilog 2</w:t>
      </w:r>
      <w:r w:rsidR="00926893">
        <w:rPr>
          <w:rFonts w:ascii="Arial" w:hAnsi="Arial" w:cs="Arial"/>
          <w:b/>
          <w:sz w:val="20"/>
          <w:szCs w:val="20"/>
        </w:rPr>
        <w:t>.</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576CD7A8" w14:textId="77777777" w:rsidR="00221E5D" w:rsidRDefault="00221E5D" w:rsidP="005311D8">
      <w:pPr>
        <w:jc w:val="both"/>
        <w:outlineLvl w:val="0"/>
        <w:rPr>
          <w:rFonts w:ascii="Arial" w:hAnsi="Arial" w:cs="Arial"/>
          <w:b/>
          <w:sz w:val="20"/>
          <w:szCs w:val="20"/>
        </w:rPr>
      </w:pPr>
    </w:p>
    <w:p w14:paraId="059A3B93" w14:textId="02361D7D" w:rsidR="00221E5D" w:rsidRPr="00C37FF8" w:rsidRDefault="00221E5D" w:rsidP="005311D8">
      <w:pPr>
        <w:jc w:val="both"/>
        <w:outlineLvl w:val="0"/>
        <w:rPr>
          <w:rFonts w:ascii="Arial" w:hAnsi="Arial" w:cs="Arial"/>
          <w:b/>
          <w:sz w:val="20"/>
          <w:szCs w:val="20"/>
        </w:rPr>
      </w:pPr>
      <w:r w:rsidRPr="00C37FF8">
        <w:rPr>
          <w:rFonts w:ascii="Arial" w:hAnsi="Arial" w:cs="Arial"/>
          <w:b/>
          <w:sz w:val="20"/>
          <w:szCs w:val="20"/>
        </w:rPr>
        <w:t>Prilog 3.  - TEHNIČKE SPECIFIKACIJE</w:t>
      </w:r>
    </w:p>
    <w:p w14:paraId="2791CA40" w14:textId="77777777" w:rsidR="00EC1D7C" w:rsidRPr="00C37FF8" w:rsidRDefault="00EC1D7C" w:rsidP="00BD65DF">
      <w:pPr>
        <w:jc w:val="both"/>
        <w:outlineLvl w:val="0"/>
        <w:rPr>
          <w:rFonts w:ascii="Arial" w:hAnsi="Arial" w:cs="Arial"/>
          <w:b/>
          <w:sz w:val="20"/>
          <w:szCs w:val="20"/>
        </w:rPr>
      </w:pPr>
    </w:p>
    <w:p w14:paraId="06B517AF" w14:textId="70A5EA3A" w:rsidR="00824061" w:rsidRPr="00C37FF8" w:rsidRDefault="00221E5D" w:rsidP="005311D8">
      <w:pPr>
        <w:jc w:val="both"/>
        <w:outlineLvl w:val="0"/>
        <w:rPr>
          <w:rFonts w:ascii="Arial" w:hAnsi="Arial" w:cs="Arial"/>
          <w:b/>
          <w:sz w:val="20"/>
          <w:szCs w:val="20"/>
        </w:rPr>
      </w:pPr>
      <w:r w:rsidRPr="00C37FF8">
        <w:rPr>
          <w:rFonts w:ascii="Arial" w:hAnsi="Arial" w:cs="Arial"/>
          <w:b/>
          <w:sz w:val="20"/>
          <w:szCs w:val="20"/>
        </w:rPr>
        <w:t>Prilog 4</w:t>
      </w:r>
      <w:r w:rsidR="00926893" w:rsidRPr="00C37FF8">
        <w:rPr>
          <w:rFonts w:ascii="Arial" w:hAnsi="Arial" w:cs="Arial"/>
          <w:b/>
          <w:sz w:val="20"/>
          <w:szCs w:val="20"/>
        </w:rPr>
        <w:t>.</w:t>
      </w:r>
      <w:r w:rsidR="00824061" w:rsidRPr="00C37FF8">
        <w:rPr>
          <w:rFonts w:ascii="Arial" w:hAnsi="Arial" w:cs="Arial"/>
          <w:b/>
          <w:sz w:val="20"/>
          <w:szCs w:val="20"/>
        </w:rPr>
        <w:t xml:space="preserve">  -</w:t>
      </w:r>
      <w:r w:rsidR="00210D27" w:rsidRPr="00C37FF8">
        <w:rPr>
          <w:rFonts w:ascii="Arial" w:hAnsi="Arial" w:cs="Arial"/>
          <w:b/>
          <w:sz w:val="20"/>
          <w:szCs w:val="20"/>
        </w:rPr>
        <w:t xml:space="preserve">  </w:t>
      </w:r>
      <w:r w:rsidR="00C543C4" w:rsidRPr="00C37FF8">
        <w:rPr>
          <w:rFonts w:ascii="Arial" w:hAnsi="Arial" w:cs="Arial"/>
          <w:b/>
          <w:sz w:val="20"/>
          <w:szCs w:val="20"/>
        </w:rPr>
        <w:t>P</w:t>
      </w:r>
      <w:r w:rsidR="00C55C3B" w:rsidRPr="00C37FF8">
        <w:rPr>
          <w:rFonts w:ascii="Arial" w:hAnsi="Arial" w:cs="Arial"/>
          <w:b/>
          <w:sz w:val="20"/>
          <w:szCs w:val="20"/>
        </w:rPr>
        <w:t>RIJEDLOG OKVIRNOG SPORAZUMA</w:t>
      </w:r>
    </w:p>
    <w:p w14:paraId="0CF3750F" w14:textId="77777777" w:rsidR="00221E5D" w:rsidRPr="00C37FF8" w:rsidRDefault="00221E5D" w:rsidP="005311D8">
      <w:pPr>
        <w:jc w:val="both"/>
        <w:outlineLvl w:val="0"/>
        <w:rPr>
          <w:rFonts w:ascii="Arial" w:hAnsi="Arial" w:cs="Arial"/>
          <w:b/>
          <w:sz w:val="20"/>
          <w:szCs w:val="20"/>
        </w:rPr>
      </w:pPr>
    </w:p>
    <w:p w14:paraId="532B3ACB" w14:textId="77777777" w:rsidR="00FC0C32" w:rsidRPr="00C37FF8" w:rsidRDefault="00FC0C32" w:rsidP="00FC0C32">
      <w:pPr>
        <w:jc w:val="both"/>
        <w:outlineLvl w:val="0"/>
        <w:rPr>
          <w:rFonts w:ascii="Arial" w:hAnsi="Arial" w:cs="Arial"/>
          <w:b/>
          <w:sz w:val="20"/>
          <w:szCs w:val="20"/>
        </w:rPr>
      </w:pPr>
      <w:r w:rsidRPr="00C37FF8">
        <w:rPr>
          <w:rFonts w:ascii="Arial" w:hAnsi="Arial" w:cs="Arial"/>
          <w:b/>
          <w:sz w:val="20"/>
          <w:szCs w:val="20"/>
        </w:rPr>
        <w:t xml:space="preserve">Prilog 5. - PRIJEDLOG UGOVORA o povjeravanju komunalne djelatnosti održavanja građevina, </w:t>
      </w:r>
    </w:p>
    <w:p w14:paraId="72DE708D" w14:textId="645D15D5" w:rsidR="00221E5D" w:rsidRPr="00C37FF8" w:rsidRDefault="00FC0C32" w:rsidP="00FC0C32">
      <w:pPr>
        <w:jc w:val="both"/>
        <w:outlineLvl w:val="0"/>
        <w:rPr>
          <w:rFonts w:ascii="Arial" w:hAnsi="Arial" w:cs="Arial"/>
          <w:b/>
          <w:sz w:val="20"/>
          <w:szCs w:val="20"/>
        </w:rPr>
      </w:pPr>
      <w:r w:rsidRPr="00C37FF8">
        <w:rPr>
          <w:rFonts w:ascii="Arial" w:hAnsi="Arial" w:cs="Arial"/>
          <w:b/>
          <w:sz w:val="20"/>
          <w:szCs w:val="20"/>
        </w:rPr>
        <w:t xml:space="preserve">                  uređaja i predmeta javne namjene</w:t>
      </w:r>
    </w:p>
    <w:p w14:paraId="193036D4" w14:textId="77777777" w:rsidR="00085BB1" w:rsidRPr="00C37FF8" w:rsidRDefault="00085BB1" w:rsidP="005311D8">
      <w:pPr>
        <w:jc w:val="both"/>
        <w:outlineLvl w:val="0"/>
        <w:rPr>
          <w:rFonts w:ascii="Arial" w:hAnsi="Arial" w:cs="Arial"/>
          <w:b/>
          <w:sz w:val="20"/>
          <w:szCs w:val="20"/>
        </w:rPr>
      </w:pPr>
    </w:p>
    <w:p w14:paraId="713BAE9B" w14:textId="77777777" w:rsidR="00AB5938" w:rsidRPr="00221E5D" w:rsidRDefault="00AB5938" w:rsidP="00A51655">
      <w:pPr>
        <w:jc w:val="both"/>
        <w:outlineLvl w:val="0"/>
        <w:rPr>
          <w:rFonts w:ascii="Arial" w:hAnsi="Arial" w:cs="Arial"/>
          <w:b/>
          <w:sz w:val="20"/>
          <w:szCs w:val="20"/>
          <w:highlight w:val="yellow"/>
        </w:rPr>
      </w:pP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6A12296D" w14:textId="5C6A3233" w:rsidR="00E20DBD" w:rsidRPr="00481353" w:rsidRDefault="00E20DBD" w:rsidP="00FC638F">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Pr="00220240">
        <w:rPr>
          <w:rFonts w:ascii="Arial" w:hAnsi="Arial" w:cs="Arial"/>
          <w:sz w:val="20"/>
          <w:szCs w:val="20"/>
        </w:rPr>
        <w:t xml:space="preserve">, </w:t>
      </w:r>
      <w:r w:rsidR="00D86224">
        <w:rPr>
          <w:rFonts w:ascii="Arial" w:hAnsi="Arial" w:cs="Arial"/>
          <w:sz w:val="20"/>
          <w:szCs w:val="20"/>
        </w:rPr>
        <w:t>114/22,</w:t>
      </w:r>
      <w:r w:rsidR="00F04782">
        <w:rPr>
          <w:rFonts w:ascii="Arial" w:hAnsi="Arial" w:cs="Arial"/>
          <w:sz w:val="20"/>
          <w:szCs w:val="20"/>
        </w:rPr>
        <w:t xml:space="preserve"> </w:t>
      </w:r>
      <w:r w:rsidRPr="00220240">
        <w:rPr>
          <w:rFonts w:ascii="Arial" w:hAnsi="Arial" w:cs="Arial"/>
          <w:sz w:val="20"/>
          <w:szCs w:val="20"/>
        </w:rPr>
        <w:t xml:space="preserve">dalje u tekstu: </w:t>
      </w:r>
      <w:r w:rsidRPr="00481353">
        <w:rPr>
          <w:rFonts w:ascii="Arial" w:hAnsi="Arial" w:cs="Arial"/>
          <w:sz w:val="20"/>
          <w:szCs w:val="20"/>
        </w:rPr>
        <w:t>ZJN 2016</w:t>
      </w:r>
      <w:r w:rsidR="00D86224">
        <w:rPr>
          <w:rFonts w:ascii="Arial" w:hAnsi="Arial" w:cs="Arial"/>
          <w:sz w:val="20"/>
          <w:szCs w:val="20"/>
        </w:rPr>
        <w:t>)</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55CC3C26" w14:textId="77777777" w:rsidR="00E20DBD" w:rsidRDefault="00E20DBD" w:rsidP="00FC638F">
      <w:pPr>
        <w:jc w:val="both"/>
        <w:rPr>
          <w:rFonts w:ascii="Arial" w:hAnsi="Arial" w:cs="Arial"/>
          <w:sz w:val="20"/>
          <w:szCs w:val="20"/>
        </w:rPr>
      </w:pPr>
    </w:p>
    <w:p w14:paraId="1225DEC5" w14:textId="194F89FE" w:rsidR="00667FAD" w:rsidRPr="00481353" w:rsidRDefault="00683EFD" w:rsidP="00FC638F">
      <w:pPr>
        <w:jc w:val="both"/>
        <w:rPr>
          <w:rFonts w:ascii="Arial" w:hAnsi="Arial" w:cs="Arial"/>
          <w:sz w:val="20"/>
          <w:szCs w:val="20"/>
        </w:rPr>
      </w:pPr>
      <w:r w:rsidRPr="00481353">
        <w:rPr>
          <w:rFonts w:ascii="Arial" w:hAnsi="Arial" w:cs="Arial"/>
          <w:sz w:val="20"/>
          <w:szCs w:val="20"/>
        </w:rPr>
        <w:t>Služba zadužena za kontakt</w:t>
      </w:r>
      <w:r w:rsidR="00667FAD" w:rsidRPr="00481353">
        <w:rPr>
          <w:rFonts w:ascii="Arial" w:hAnsi="Arial" w:cs="Arial"/>
          <w:sz w:val="20"/>
          <w:szCs w:val="20"/>
        </w:rPr>
        <w:t>: Upravni odjel za financije</w:t>
      </w:r>
      <w:r w:rsidR="00262976" w:rsidRPr="00481353">
        <w:rPr>
          <w:rFonts w:ascii="Arial" w:hAnsi="Arial" w:cs="Arial"/>
          <w:sz w:val="20"/>
          <w:szCs w:val="20"/>
        </w:rPr>
        <w:t xml:space="preserve"> Grada Zadra</w:t>
      </w:r>
      <w:r w:rsidR="00667FAD" w:rsidRPr="00481353">
        <w:rPr>
          <w:rFonts w:ascii="Arial" w:hAnsi="Arial" w:cs="Arial"/>
          <w:sz w:val="20"/>
          <w:szCs w:val="20"/>
        </w:rPr>
        <w:t>, Odsjek za javnu nabavu</w:t>
      </w:r>
    </w:p>
    <w:p w14:paraId="12C1CE96" w14:textId="77777777" w:rsidR="00564178" w:rsidRPr="00481353" w:rsidRDefault="00564178" w:rsidP="00FC638F">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2E92010A" w14:textId="172C59D2" w:rsidR="00577F93" w:rsidRPr="00E20DBD" w:rsidRDefault="00667FAD" w:rsidP="00E20DBD">
      <w:pPr>
        <w:jc w:val="both"/>
        <w:rPr>
          <w:rFonts w:ascii="Arial" w:hAnsi="Arial" w:cs="Arial"/>
          <w:sz w:val="20"/>
          <w:szCs w:val="20"/>
          <w:u w:val="single"/>
        </w:rPr>
      </w:pPr>
      <w:r w:rsidRPr="00481353">
        <w:rPr>
          <w:rFonts w:ascii="Arial" w:hAnsi="Arial" w:cs="Arial"/>
          <w:b/>
          <w:sz w:val="20"/>
          <w:szCs w:val="20"/>
        </w:rPr>
        <w:tab/>
      </w:r>
      <w:r w:rsidRPr="00481353">
        <w:rPr>
          <w:rFonts w:ascii="Arial" w:hAnsi="Arial" w:cs="Arial"/>
          <w:b/>
          <w:sz w:val="20"/>
          <w:szCs w:val="20"/>
        </w:rPr>
        <w:tab/>
      </w:r>
      <w:r w:rsidRPr="00481353">
        <w:rPr>
          <w:rFonts w:ascii="Arial" w:hAnsi="Arial" w:cs="Arial"/>
          <w:b/>
          <w:sz w:val="20"/>
          <w:szCs w:val="20"/>
        </w:rPr>
        <w:tab/>
      </w:r>
      <w:r w:rsidRPr="00481353">
        <w:rPr>
          <w:rFonts w:ascii="Arial" w:hAnsi="Arial" w:cs="Arial"/>
          <w:b/>
          <w:sz w:val="20"/>
          <w:szCs w:val="20"/>
        </w:rPr>
        <w:tab/>
      </w: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481A887B" w:rsidR="00126CA8" w:rsidRPr="00BE7C3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C55C3B" w:rsidRPr="00BE7C33">
        <w:rPr>
          <w:rFonts w:ascii="Arial" w:hAnsi="Arial" w:cs="Arial"/>
          <w:sz w:val="20"/>
          <w:szCs w:val="20"/>
        </w:rPr>
        <w:t>V</w:t>
      </w:r>
      <w:r w:rsidR="00D82BD5" w:rsidRPr="00BE7C33">
        <w:rPr>
          <w:rFonts w:ascii="Arial" w:hAnsi="Arial" w:cs="Arial"/>
          <w:sz w:val="20"/>
          <w:szCs w:val="20"/>
        </w:rPr>
        <w:t xml:space="preserve">N </w:t>
      </w:r>
      <w:r w:rsidR="00AC6C36">
        <w:rPr>
          <w:rFonts w:ascii="Arial" w:hAnsi="Arial" w:cs="Arial"/>
          <w:sz w:val="20"/>
          <w:szCs w:val="20"/>
        </w:rPr>
        <w:t>110-4</w:t>
      </w:r>
      <w:r w:rsidR="00844F22" w:rsidRPr="00BE7C33">
        <w:rPr>
          <w:rFonts w:ascii="Arial" w:hAnsi="Arial" w:cs="Arial"/>
          <w:sz w:val="20"/>
          <w:szCs w:val="20"/>
        </w:rPr>
        <w:t>/23</w:t>
      </w:r>
      <w:r w:rsidR="00D449C4" w:rsidRPr="00BE7C33">
        <w:rPr>
          <w:rFonts w:ascii="Arial" w:hAnsi="Arial" w:cs="Arial"/>
          <w:sz w:val="20"/>
          <w:szCs w:val="20"/>
        </w:rPr>
        <w:t>.</w:t>
      </w:r>
    </w:p>
    <w:p w14:paraId="28D1AC67" w14:textId="77777777" w:rsidR="00D05CFC" w:rsidRPr="00BE7C33" w:rsidRDefault="00D05CFC" w:rsidP="00832F88">
      <w:pPr>
        <w:tabs>
          <w:tab w:val="left" w:pos="426"/>
        </w:tabs>
        <w:jc w:val="both"/>
        <w:rPr>
          <w:rFonts w:ascii="Arial" w:hAnsi="Arial" w:cs="Arial"/>
          <w:sz w:val="20"/>
          <w:szCs w:val="20"/>
        </w:rPr>
      </w:pPr>
    </w:p>
    <w:p w14:paraId="0ECFC616" w14:textId="1B6D9EA1" w:rsidR="000740F7" w:rsidRPr="00BE7C33" w:rsidRDefault="00835C10" w:rsidP="00832F88">
      <w:pPr>
        <w:pStyle w:val="Stil3"/>
        <w:spacing w:line="240" w:lineRule="auto"/>
        <w:outlineLvl w:val="2"/>
        <w:rPr>
          <w:rFonts w:cs="Arial"/>
        </w:rPr>
      </w:pPr>
      <w:bookmarkStart w:id="4" w:name="_Toc445716968"/>
      <w:r w:rsidRPr="00BE7C33">
        <w:rPr>
          <w:rFonts w:cs="Arial"/>
        </w:rPr>
        <w:t xml:space="preserve">1.4. </w:t>
      </w:r>
      <w:r w:rsidR="000740F7" w:rsidRPr="00BE7C33">
        <w:rPr>
          <w:rFonts w:cs="Arial"/>
        </w:rPr>
        <w:t>Popis gospodarskih subjekata s kojima je naručitelj u sukobu interesa</w:t>
      </w:r>
      <w:bookmarkEnd w:id="4"/>
      <w:r w:rsidR="00683EFD" w:rsidRPr="00BE7C33">
        <w:rPr>
          <w:rFonts w:cs="Arial"/>
        </w:rPr>
        <w:t xml:space="preserve"> ili navod da takvi subjekti ne postoje u trenutku objave dokumentacije o nabavi</w:t>
      </w:r>
    </w:p>
    <w:p w14:paraId="179C6A4A" w14:textId="66A64AC8" w:rsidR="00D95907" w:rsidRPr="00BE7C33" w:rsidRDefault="00D95907" w:rsidP="00D95907">
      <w:pPr>
        <w:jc w:val="both"/>
        <w:rPr>
          <w:rFonts w:ascii="Arial" w:hAnsi="Arial" w:cs="Arial"/>
          <w:sz w:val="20"/>
          <w:szCs w:val="20"/>
        </w:rPr>
      </w:pPr>
      <w:bookmarkStart w:id="5" w:name="_Toc445716969"/>
      <w:r w:rsidRPr="00BE7C33">
        <w:rPr>
          <w:rFonts w:ascii="Arial" w:hAnsi="Arial" w:cs="Arial"/>
          <w:sz w:val="20"/>
          <w:szCs w:val="20"/>
        </w:rPr>
        <w:t>Sukladno članku 80. stavak 2. točka 2. ZJN 2016 Grad Zadar kao javni naručitelj navodi da u trenutku objave dokumentacije o nabavi ne postoje gospodarski subjekti s kojima je naručitelj u sukobu interesa.</w:t>
      </w:r>
    </w:p>
    <w:p w14:paraId="578B9903" w14:textId="77777777" w:rsidR="00D95907" w:rsidRPr="00BE7C33" w:rsidRDefault="00D95907" w:rsidP="00D95907">
      <w:pPr>
        <w:pStyle w:val="Stil3"/>
        <w:spacing w:after="120" w:line="240" w:lineRule="auto"/>
        <w:outlineLvl w:val="2"/>
        <w:rPr>
          <w:rFonts w:cs="Arial"/>
        </w:rPr>
      </w:pPr>
    </w:p>
    <w:p w14:paraId="4405181F" w14:textId="77777777" w:rsidR="000740F7" w:rsidRPr="00BE7C33" w:rsidRDefault="00835C10" w:rsidP="00D95907">
      <w:pPr>
        <w:pStyle w:val="Stil3"/>
        <w:spacing w:after="120" w:line="240" w:lineRule="auto"/>
        <w:outlineLvl w:val="2"/>
        <w:rPr>
          <w:rFonts w:cs="Arial"/>
        </w:rPr>
      </w:pPr>
      <w:r w:rsidRPr="00BE7C33">
        <w:rPr>
          <w:rFonts w:cs="Arial"/>
        </w:rPr>
        <w:t xml:space="preserve">1.5. </w:t>
      </w:r>
      <w:r w:rsidR="000740F7" w:rsidRPr="00BE7C33">
        <w:rPr>
          <w:rFonts w:cs="Arial"/>
        </w:rPr>
        <w:t>Vrsta postupka javne nabave</w:t>
      </w:r>
      <w:bookmarkEnd w:id="5"/>
    </w:p>
    <w:p w14:paraId="127B28A5" w14:textId="750EFF52" w:rsidR="000740F7" w:rsidRPr="00BE7C33" w:rsidRDefault="000740F7" w:rsidP="00832F88">
      <w:pPr>
        <w:jc w:val="both"/>
        <w:rPr>
          <w:rFonts w:ascii="Arial" w:hAnsi="Arial" w:cs="Arial"/>
          <w:sz w:val="20"/>
          <w:szCs w:val="20"/>
        </w:rPr>
      </w:pPr>
      <w:r w:rsidRPr="00BE7C33">
        <w:rPr>
          <w:rFonts w:ascii="Arial" w:hAnsi="Arial" w:cs="Arial"/>
          <w:sz w:val="20"/>
          <w:szCs w:val="20"/>
        </w:rPr>
        <w:t>Naručitelj provodi</w:t>
      </w:r>
      <w:r w:rsidR="008D1CA5" w:rsidRPr="00BE7C33">
        <w:rPr>
          <w:rFonts w:ascii="Arial" w:hAnsi="Arial" w:cs="Arial"/>
          <w:sz w:val="20"/>
          <w:szCs w:val="20"/>
        </w:rPr>
        <w:t xml:space="preserve"> </w:t>
      </w:r>
      <w:r w:rsidRPr="00BE7C33">
        <w:rPr>
          <w:rFonts w:ascii="Arial" w:hAnsi="Arial" w:cs="Arial"/>
          <w:sz w:val="20"/>
          <w:szCs w:val="20"/>
        </w:rPr>
        <w:t>otv</w:t>
      </w:r>
      <w:r w:rsidR="00D95907" w:rsidRPr="00BE7C33">
        <w:rPr>
          <w:rFonts w:ascii="Arial" w:hAnsi="Arial" w:cs="Arial"/>
          <w:sz w:val="20"/>
          <w:szCs w:val="20"/>
        </w:rPr>
        <w:t>oreni postupak javne nabave</w:t>
      </w:r>
      <w:r w:rsidR="00C55C3B" w:rsidRPr="00BE7C33">
        <w:rPr>
          <w:rFonts w:ascii="Arial" w:hAnsi="Arial" w:cs="Arial"/>
          <w:sz w:val="20"/>
          <w:szCs w:val="20"/>
        </w:rPr>
        <w:t xml:space="preserve"> velike</w:t>
      </w:r>
      <w:r w:rsidRPr="00BE7C33">
        <w:rPr>
          <w:rFonts w:ascii="Arial" w:hAnsi="Arial" w:cs="Arial"/>
          <w:sz w:val="20"/>
          <w:szCs w:val="20"/>
        </w:rPr>
        <w:t xml:space="preserve"> vrijednosti.</w:t>
      </w:r>
    </w:p>
    <w:p w14:paraId="19D2EB14" w14:textId="77777777" w:rsidR="00126CA8" w:rsidRPr="00BE7C33" w:rsidRDefault="00126CA8" w:rsidP="00832F88">
      <w:pPr>
        <w:jc w:val="both"/>
        <w:rPr>
          <w:rFonts w:ascii="Arial" w:hAnsi="Arial" w:cs="Arial"/>
          <w:sz w:val="20"/>
          <w:szCs w:val="20"/>
        </w:rPr>
      </w:pPr>
    </w:p>
    <w:p w14:paraId="4B912D64" w14:textId="77777777" w:rsidR="000740F7" w:rsidRPr="00BE7C33" w:rsidRDefault="00835C10" w:rsidP="00BF0C2B">
      <w:pPr>
        <w:pStyle w:val="Stil3"/>
        <w:spacing w:after="120" w:line="240" w:lineRule="auto"/>
        <w:outlineLvl w:val="2"/>
        <w:rPr>
          <w:rFonts w:cs="Arial"/>
        </w:rPr>
      </w:pPr>
      <w:bookmarkStart w:id="6" w:name="_Toc445716970"/>
      <w:r w:rsidRPr="00BE7C33">
        <w:rPr>
          <w:rFonts w:cs="Arial"/>
        </w:rPr>
        <w:t xml:space="preserve">1.6. </w:t>
      </w:r>
      <w:r w:rsidR="000740F7" w:rsidRPr="00BE7C33">
        <w:rPr>
          <w:rFonts w:cs="Arial"/>
        </w:rPr>
        <w:t>Procijenjena vrijednost nabave</w:t>
      </w:r>
      <w:bookmarkEnd w:id="6"/>
    </w:p>
    <w:p w14:paraId="1B8727FA" w14:textId="4738318F" w:rsidR="000740F7" w:rsidRPr="00481353" w:rsidRDefault="000740F7" w:rsidP="00832F88">
      <w:pPr>
        <w:jc w:val="both"/>
        <w:rPr>
          <w:rFonts w:ascii="Arial" w:hAnsi="Arial" w:cs="Arial"/>
          <w:sz w:val="20"/>
          <w:szCs w:val="20"/>
        </w:rPr>
      </w:pPr>
      <w:r w:rsidRPr="00BE7C33">
        <w:rPr>
          <w:rFonts w:ascii="Arial" w:hAnsi="Arial" w:cs="Arial"/>
          <w:sz w:val="20"/>
          <w:szCs w:val="20"/>
        </w:rPr>
        <w:t>Procijenje</w:t>
      </w:r>
      <w:r w:rsidR="000D1B9A" w:rsidRPr="00BE7C33">
        <w:rPr>
          <w:rFonts w:ascii="Arial" w:hAnsi="Arial" w:cs="Arial"/>
          <w:sz w:val="20"/>
          <w:szCs w:val="20"/>
        </w:rPr>
        <w:t>na</w:t>
      </w:r>
      <w:r w:rsidR="002653A1" w:rsidRPr="00BE7C33">
        <w:rPr>
          <w:rFonts w:ascii="Arial" w:hAnsi="Arial" w:cs="Arial"/>
          <w:sz w:val="20"/>
          <w:szCs w:val="20"/>
        </w:rPr>
        <w:t xml:space="preserve"> vrijednost nabave </w:t>
      </w:r>
      <w:r w:rsidR="002653A1" w:rsidRPr="007D6849">
        <w:rPr>
          <w:rFonts w:ascii="Arial" w:hAnsi="Arial" w:cs="Arial"/>
          <w:sz w:val="20"/>
          <w:szCs w:val="20"/>
        </w:rPr>
        <w:t xml:space="preserve">iznosi: </w:t>
      </w:r>
      <w:r w:rsidR="00AC6C36">
        <w:rPr>
          <w:rFonts w:ascii="Arial" w:hAnsi="Arial" w:cs="Arial"/>
          <w:sz w:val="20"/>
          <w:szCs w:val="20"/>
        </w:rPr>
        <w:t>1.376.000,00</w:t>
      </w:r>
      <w:r w:rsidR="00210D27" w:rsidRPr="007D6849">
        <w:rPr>
          <w:rFonts w:ascii="Arial" w:hAnsi="Arial" w:cs="Arial"/>
          <w:sz w:val="20"/>
          <w:szCs w:val="20"/>
        </w:rPr>
        <w:t xml:space="preserve"> </w:t>
      </w:r>
      <w:r w:rsidR="00D95907" w:rsidRPr="007D6849">
        <w:rPr>
          <w:rFonts w:ascii="Arial" w:hAnsi="Arial" w:cs="Arial"/>
          <w:sz w:val="20"/>
          <w:szCs w:val="20"/>
        </w:rPr>
        <w:t>eura</w:t>
      </w:r>
      <w:r w:rsidRPr="007D6849">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AC73B42" w14:textId="4FD7B961" w:rsidR="00AC6C36" w:rsidRDefault="00AC6C36" w:rsidP="00D95907">
      <w:pPr>
        <w:jc w:val="both"/>
        <w:rPr>
          <w:rFonts w:ascii="Arial" w:hAnsi="Arial" w:cs="Arial"/>
          <w:sz w:val="20"/>
          <w:szCs w:val="20"/>
        </w:rPr>
      </w:pPr>
      <w:bookmarkStart w:id="8" w:name="_Toc445716972"/>
      <w:r w:rsidRPr="00AC6C36">
        <w:rPr>
          <w:rFonts w:ascii="Arial" w:hAnsi="Arial" w:cs="Arial"/>
          <w:sz w:val="20"/>
          <w:szCs w:val="20"/>
        </w:rPr>
        <w:t>Po provedenom postupku javne nabave s odabranim ponuditeljem temeljem okvir</w:t>
      </w:r>
      <w:r>
        <w:rPr>
          <w:rFonts w:ascii="Arial" w:hAnsi="Arial" w:cs="Arial"/>
          <w:sz w:val="20"/>
          <w:szCs w:val="20"/>
        </w:rPr>
        <w:t>nog sporazuma sklopiti će se četiri</w:t>
      </w:r>
      <w:r w:rsidRPr="00AC6C36">
        <w:rPr>
          <w:rFonts w:ascii="Arial" w:hAnsi="Arial" w:cs="Arial"/>
          <w:sz w:val="20"/>
          <w:szCs w:val="20"/>
        </w:rPr>
        <w:t xml:space="preserve"> godišnja ugovora o javnoj nabavi usluga.</w:t>
      </w:r>
    </w:p>
    <w:p w14:paraId="34FB9042" w14:textId="77777777" w:rsidR="007A5E48" w:rsidRPr="00481353" w:rsidRDefault="007A5E48"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58C4FDC" w:rsidR="005D0CD6" w:rsidRDefault="00830534" w:rsidP="00832F88">
      <w:pPr>
        <w:jc w:val="both"/>
        <w:rPr>
          <w:rFonts w:ascii="Arial" w:hAnsi="Arial" w:cs="Arial"/>
          <w:iCs/>
          <w:sz w:val="20"/>
          <w:szCs w:val="20"/>
        </w:rPr>
      </w:pPr>
      <w:r w:rsidRPr="00E25034">
        <w:rPr>
          <w:rFonts w:ascii="Arial" w:hAnsi="Arial" w:cs="Arial"/>
          <w:iCs/>
          <w:sz w:val="20"/>
          <w:szCs w:val="20"/>
        </w:rPr>
        <w:t>Po provedenom postupku javne nabave sklopit će se Okvirni sporazum s je</w:t>
      </w:r>
      <w:r>
        <w:rPr>
          <w:rFonts w:ascii="Arial" w:hAnsi="Arial" w:cs="Arial"/>
          <w:iCs/>
          <w:sz w:val="20"/>
          <w:szCs w:val="20"/>
        </w:rPr>
        <w:t xml:space="preserve">dnim gospodarskim </w:t>
      </w:r>
      <w:r w:rsidR="00AC6C36">
        <w:rPr>
          <w:rFonts w:ascii="Arial" w:hAnsi="Arial" w:cs="Arial"/>
          <w:iCs/>
          <w:sz w:val="20"/>
          <w:szCs w:val="20"/>
        </w:rPr>
        <w:t>subjektom na razdoblje od četiri</w:t>
      </w:r>
      <w:r w:rsidRPr="007D6849">
        <w:rPr>
          <w:rFonts w:ascii="Arial" w:hAnsi="Arial" w:cs="Arial"/>
          <w:iCs/>
          <w:sz w:val="20"/>
          <w:szCs w:val="20"/>
        </w:rPr>
        <w:t xml:space="preserve"> godine.</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BD54CC3"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3074482" w14:textId="75327363" w:rsidR="00FE3B28" w:rsidRPr="00902977" w:rsidRDefault="00FE3B28" w:rsidP="00FE3B28">
      <w:pPr>
        <w:jc w:val="both"/>
        <w:rPr>
          <w:rFonts w:ascii="Arial" w:hAnsi="Arial" w:cs="Arial"/>
          <w:iCs/>
          <w:sz w:val="20"/>
          <w:szCs w:val="20"/>
        </w:rPr>
      </w:pPr>
      <w:r w:rsidRPr="00902977">
        <w:rPr>
          <w:rFonts w:ascii="Arial" w:hAnsi="Arial" w:cs="Arial"/>
          <w:iCs/>
          <w:sz w:val="20"/>
          <w:szCs w:val="20"/>
        </w:rPr>
        <w:t xml:space="preserve">Savjetovanje sa zainteresiranim gospodarskim subjektima započelo je </w:t>
      </w:r>
      <w:r w:rsidRPr="007E7CC8">
        <w:rPr>
          <w:rFonts w:ascii="Arial" w:hAnsi="Arial" w:cs="Arial"/>
          <w:iCs/>
          <w:sz w:val="20"/>
          <w:szCs w:val="20"/>
        </w:rPr>
        <w:t xml:space="preserve">dana  </w:t>
      </w:r>
      <w:r w:rsidR="002C0545" w:rsidRPr="00C976EF">
        <w:rPr>
          <w:rFonts w:ascii="Arial" w:hAnsi="Arial" w:cs="Arial"/>
          <w:iCs/>
          <w:sz w:val="20"/>
          <w:szCs w:val="20"/>
        </w:rPr>
        <w:t>11</w:t>
      </w:r>
      <w:r w:rsidR="00AC6C36" w:rsidRPr="00C976EF">
        <w:rPr>
          <w:rFonts w:ascii="Arial" w:hAnsi="Arial" w:cs="Arial"/>
          <w:iCs/>
          <w:sz w:val="20"/>
          <w:szCs w:val="20"/>
        </w:rPr>
        <w:t>. listopada</w:t>
      </w:r>
      <w:r w:rsidR="00BE7C33" w:rsidRPr="00C976EF">
        <w:rPr>
          <w:rFonts w:ascii="Arial" w:hAnsi="Arial" w:cs="Arial"/>
          <w:iCs/>
          <w:sz w:val="20"/>
          <w:szCs w:val="20"/>
        </w:rPr>
        <w:t xml:space="preserve"> 2023.</w:t>
      </w:r>
      <w:r w:rsidRPr="00C976EF">
        <w:rPr>
          <w:rFonts w:ascii="Arial" w:hAnsi="Arial" w:cs="Arial"/>
          <w:iCs/>
          <w:sz w:val="20"/>
          <w:szCs w:val="20"/>
        </w:rPr>
        <w:t xml:space="preserve"> i završilo dana </w:t>
      </w:r>
      <w:r w:rsidR="002C0545" w:rsidRPr="00C976EF">
        <w:rPr>
          <w:rFonts w:ascii="Arial" w:hAnsi="Arial" w:cs="Arial"/>
          <w:iCs/>
          <w:sz w:val="20"/>
          <w:szCs w:val="20"/>
        </w:rPr>
        <w:t>17</w:t>
      </w:r>
      <w:r w:rsidR="00AC6C36" w:rsidRPr="00C976EF">
        <w:rPr>
          <w:rFonts w:ascii="Arial" w:hAnsi="Arial" w:cs="Arial"/>
          <w:iCs/>
          <w:sz w:val="20"/>
          <w:szCs w:val="20"/>
        </w:rPr>
        <w:t>. listopada</w:t>
      </w:r>
      <w:r w:rsidR="00BE7C33" w:rsidRPr="00C976EF">
        <w:rPr>
          <w:rFonts w:ascii="Arial" w:hAnsi="Arial" w:cs="Arial"/>
          <w:iCs/>
          <w:sz w:val="20"/>
          <w:szCs w:val="20"/>
        </w:rPr>
        <w:t xml:space="preserve"> 2023</w:t>
      </w:r>
      <w:r w:rsidRPr="00C976EF">
        <w:rPr>
          <w:rFonts w:ascii="Arial" w:hAnsi="Arial" w:cs="Arial"/>
          <w:iCs/>
          <w:sz w:val="20"/>
          <w:szCs w:val="20"/>
        </w:rPr>
        <w:t>.</w:t>
      </w:r>
      <w:r w:rsidR="007E7CC8" w:rsidRPr="00C976EF">
        <w:rPr>
          <w:rFonts w:ascii="Arial" w:hAnsi="Arial" w:cs="Arial"/>
          <w:iCs/>
          <w:sz w:val="20"/>
          <w:szCs w:val="20"/>
        </w:rPr>
        <w:t xml:space="preserve"> godine.</w:t>
      </w:r>
    </w:p>
    <w:p w14:paraId="08DBFF54" w14:textId="6A7A2E22" w:rsidR="00FE3B28" w:rsidRPr="00EE7676" w:rsidRDefault="00FE3B28" w:rsidP="00FE3B28">
      <w:pPr>
        <w:spacing w:before="120"/>
        <w:jc w:val="both"/>
        <w:rPr>
          <w:rFonts w:ascii="Arial" w:hAnsi="Arial" w:cs="Arial"/>
          <w:sz w:val="20"/>
          <w:szCs w:val="20"/>
        </w:rPr>
      </w:pPr>
      <w:r w:rsidRPr="00EE7676">
        <w:rPr>
          <w:rFonts w:ascii="Arial" w:hAnsi="Arial" w:cs="Arial"/>
          <w:iCs/>
          <w:sz w:val="20"/>
          <w:szCs w:val="20"/>
        </w:rPr>
        <w:lastRenderedPageBreak/>
        <w:t xml:space="preserve">Izvješće o provedenom savjetovanju sa zainteresiranim gospodarskim subjektima je objavljeno </w:t>
      </w:r>
      <w:r w:rsidRPr="00EE7676">
        <w:rPr>
          <w:rFonts w:ascii="Arial" w:hAnsi="Arial" w:cs="Arial"/>
          <w:sz w:val="20"/>
          <w:szCs w:val="20"/>
        </w:rPr>
        <w:t xml:space="preserve">na internetskim stranicama EOJN RH dana </w:t>
      </w:r>
      <w:r w:rsidR="00AC6C36">
        <w:rPr>
          <w:rFonts w:ascii="Arial" w:hAnsi="Arial" w:cs="Arial"/>
          <w:sz w:val="20"/>
          <w:szCs w:val="20"/>
        </w:rPr>
        <w:t>_____________</w:t>
      </w:r>
      <w:r w:rsidR="00C95BFA" w:rsidRPr="00EE7676">
        <w:rPr>
          <w:rFonts w:ascii="Arial" w:hAnsi="Arial" w:cs="Arial"/>
          <w:sz w:val="20"/>
          <w:szCs w:val="20"/>
        </w:rPr>
        <w:t xml:space="preserve"> </w:t>
      </w:r>
      <w:r w:rsidR="00BE7C33" w:rsidRPr="00EE7676">
        <w:rPr>
          <w:rFonts w:ascii="Arial" w:hAnsi="Arial" w:cs="Arial"/>
          <w:sz w:val="20"/>
          <w:szCs w:val="20"/>
        </w:rPr>
        <w:t>2023</w:t>
      </w:r>
      <w:r w:rsidRPr="00EE7676">
        <w:rPr>
          <w:rFonts w:ascii="Arial" w:hAnsi="Arial" w:cs="Arial"/>
          <w:sz w:val="20"/>
          <w:szCs w:val="20"/>
        </w:rPr>
        <w:t xml:space="preserve">. godine. </w:t>
      </w:r>
    </w:p>
    <w:p w14:paraId="1ACB5972" w14:textId="404EB2CD" w:rsidR="00E20DBD" w:rsidRDefault="00FE3B28" w:rsidP="001059EA">
      <w:pPr>
        <w:spacing w:before="120"/>
        <w:jc w:val="both"/>
        <w:rPr>
          <w:rFonts w:ascii="Arial" w:hAnsi="Arial" w:cs="Arial"/>
          <w:sz w:val="20"/>
          <w:szCs w:val="20"/>
        </w:rPr>
      </w:pPr>
      <w:r w:rsidRPr="00EE7676">
        <w:rPr>
          <w:rFonts w:ascii="Arial" w:hAnsi="Arial" w:cs="Arial"/>
          <w:sz w:val="20"/>
          <w:szCs w:val="20"/>
        </w:rPr>
        <w:t>Na istome</w:t>
      </w:r>
      <w:r w:rsidR="00D6221A" w:rsidRPr="00EE7676">
        <w:rPr>
          <w:rFonts w:ascii="Arial" w:hAnsi="Arial" w:cs="Arial"/>
          <w:sz w:val="20"/>
          <w:szCs w:val="20"/>
        </w:rPr>
        <w:t xml:space="preserve"> je</w:t>
      </w:r>
      <w:r w:rsidR="00AC6C36">
        <w:rPr>
          <w:rFonts w:ascii="Arial" w:hAnsi="Arial" w:cs="Arial"/>
          <w:sz w:val="20"/>
          <w:szCs w:val="20"/>
        </w:rPr>
        <w:t>/ nije</w:t>
      </w:r>
      <w:r w:rsidR="00D6221A" w:rsidRPr="00EE7676">
        <w:rPr>
          <w:rFonts w:ascii="Arial" w:hAnsi="Arial" w:cs="Arial"/>
          <w:sz w:val="20"/>
          <w:szCs w:val="20"/>
        </w:rPr>
        <w:t xml:space="preserve"> </w:t>
      </w:r>
      <w:r w:rsidR="001059EA" w:rsidRPr="00EE7676">
        <w:rPr>
          <w:rFonts w:ascii="Arial" w:hAnsi="Arial" w:cs="Arial"/>
          <w:sz w:val="20"/>
          <w:szCs w:val="20"/>
        </w:rPr>
        <w:t>bi</w:t>
      </w:r>
      <w:r w:rsidR="007167E2" w:rsidRPr="00EE7676">
        <w:rPr>
          <w:rFonts w:ascii="Arial" w:hAnsi="Arial" w:cs="Arial"/>
          <w:sz w:val="20"/>
          <w:szCs w:val="20"/>
        </w:rPr>
        <w:t>lo primjedbi i prijedloga</w:t>
      </w:r>
      <w:r w:rsidR="00221E5D">
        <w:rPr>
          <w:rFonts w:ascii="Arial" w:hAnsi="Arial" w:cs="Arial"/>
          <w:sz w:val="20"/>
          <w:szCs w:val="20"/>
        </w:rPr>
        <w:t>.</w:t>
      </w:r>
      <w:r w:rsidR="007167E2" w:rsidRPr="00EE7676">
        <w:rPr>
          <w:rFonts w:ascii="Arial" w:hAnsi="Arial" w:cs="Arial"/>
          <w:sz w:val="20"/>
          <w:szCs w:val="20"/>
        </w:rPr>
        <w:t xml:space="preserve"> </w:t>
      </w:r>
    </w:p>
    <w:p w14:paraId="2A960E0A" w14:textId="77777777" w:rsidR="00410C90" w:rsidRPr="001059EA" w:rsidRDefault="00410C90" w:rsidP="00832F88">
      <w:pPr>
        <w:pStyle w:val="Stil2"/>
        <w:outlineLvl w:val="1"/>
        <w:rPr>
          <w:rFonts w:cs="Arial"/>
          <w:highlight w:val="yellow"/>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481353" w:rsidRDefault="00835C10" w:rsidP="00BF0C2B">
      <w:pPr>
        <w:pStyle w:val="Stil3"/>
        <w:spacing w:after="120" w:line="240" w:lineRule="auto"/>
        <w:outlineLvl w:val="2"/>
        <w:rPr>
          <w:rFonts w:cs="Arial"/>
        </w:rPr>
      </w:pPr>
      <w:bookmarkStart w:id="11" w:name="_Toc445716975"/>
      <w:r w:rsidRPr="00481353">
        <w:rPr>
          <w:rFonts w:cs="Arial"/>
        </w:rPr>
        <w:t xml:space="preserve">2.1. </w:t>
      </w:r>
      <w:r w:rsidR="000740F7" w:rsidRPr="00481353">
        <w:rPr>
          <w:rFonts w:cs="Arial"/>
        </w:rPr>
        <w:t>Opis predmeta nabave</w:t>
      </w:r>
      <w:bookmarkEnd w:id="11"/>
    </w:p>
    <w:p w14:paraId="776E20FB" w14:textId="387E4B6A" w:rsidR="00802505" w:rsidRPr="00305AA1" w:rsidRDefault="00802505" w:rsidP="00802505">
      <w:pPr>
        <w:widowControl w:val="0"/>
        <w:tabs>
          <w:tab w:val="center" w:pos="4320"/>
          <w:tab w:val="right" w:pos="8640"/>
        </w:tabs>
        <w:suppressAutoHyphens/>
        <w:autoSpaceDN w:val="0"/>
        <w:snapToGrid w:val="0"/>
        <w:jc w:val="both"/>
        <w:textAlignment w:val="baseline"/>
        <w:rPr>
          <w:rFonts w:ascii="Arial" w:hAnsi="Arial" w:cs="Arial"/>
          <w:sz w:val="20"/>
          <w:szCs w:val="20"/>
        </w:rPr>
      </w:pPr>
      <w:bookmarkStart w:id="12" w:name="_Toc445716976"/>
      <w:r w:rsidRPr="00305AA1">
        <w:rPr>
          <w:rFonts w:ascii="Arial" w:hAnsi="Arial" w:cs="Arial"/>
          <w:sz w:val="20"/>
          <w:szCs w:val="20"/>
        </w:rPr>
        <w:t>Predmet nabave su usluge nabave, ugradnje i održavanja gradske opreme Grada Zadra.</w:t>
      </w:r>
    </w:p>
    <w:p w14:paraId="187653F0" w14:textId="77777777" w:rsidR="00802505" w:rsidRPr="00305AA1" w:rsidRDefault="00802505" w:rsidP="00802505">
      <w:pPr>
        <w:widowControl w:val="0"/>
        <w:tabs>
          <w:tab w:val="center" w:pos="4320"/>
          <w:tab w:val="right" w:pos="8640"/>
        </w:tabs>
        <w:suppressAutoHyphens/>
        <w:autoSpaceDN w:val="0"/>
        <w:snapToGrid w:val="0"/>
        <w:jc w:val="both"/>
        <w:textAlignment w:val="baseline"/>
        <w:rPr>
          <w:rFonts w:ascii="Arial" w:hAnsi="Arial" w:cs="Arial"/>
          <w:sz w:val="20"/>
          <w:szCs w:val="20"/>
        </w:rPr>
      </w:pPr>
    </w:p>
    <w:p w14:paraId="56F43F7C" w14:textId="77777777" w:rsidR="00802505" w:rsidRPr="00305AA1" w:rsidRDefault="00802505" w:rsidP="00802505">
      <w:pPr>
        <w:widowControl w:val="0"/>
        <w:tabs>
          <w:tab w:val="center" w:pos="4320"/>
          <w:tab w:val="right" w:pos="8640"/>
        </w:tabs>
        <w:suppressAutoHyphens/>
        <w:autoSpaceDN w:val="0"/>
        <w:snapToGrid w:val="0"/>
        <w:jc w:val="both"/>
        <w:textAlignment w:val="baseline"/>
        <w:rPr>
          <w:rFonts w:ascii="Arial" w:hAnsi="Arial" w:cs="Arial"/>
          <w:sz w:val="20"/>
          <w:szCs w:val="20"/>
        </w:rPr>
      </w:pPr>
      <w:r w:rsidRPr="00305AA1">
        <w:rPr>
          <w:rFonts w:ascii="Arial" w:hAnsi="Arial" w:cs="Arial"/>
          <w:sz w:val="20"/>
          <w:szCs w:val="20"/>
        </w:rPr>
        <w:t>Oznaka i naziv: CPV: 50000000-5 Usluge popravaka i održavanja</w:t>
      </w:r>
    </w:p>
    <w:p w14:paraId="5AE4D96F" w14:textId="77777777" w:rsidR="00802505" w:rsidRPr="00305AA1" w:rsidRDefault="00802505" w:rsidP="00802505">
      <w:pPr>
        <w:widowControl w:val="0"/>
        <w:tabs>
          <w:tab w:val="center" w:pos="4320"/>
          <w:tab w:val="right" w:pos="8640"/>
        </w:tabs>
        <w:suppressAutoHyphens/>
        <w:autoSpaceDN w:val="0"/>
        <w:snapToGrid w:val="0"/>
        <w:jc w:val="both"/>
        <w:textAlignment w:val="baseline"/>
        <w:rPr>
          <w:rFonts w:ascii="Arial" w:hAnsi="Arial" w:cs="Arial"/>
          <w:sz w:val="20"/>
          <w:szCs w:val="20"/>
        </w:rPr>
      </w:pPr>
    </w:p>
    <w:p w14:paraId="42FEDFBD" w14:textId="73344D16" w:rsidR="00FF565B" w:rsidRDefault="00802505" w:rsidP="00802505">
      <w:pPr>
        <w:widowControl w:val="0"/>
        <w:tabs>
          <w:tab w:val="center" w:pos="4320"/>
          <w:tab w:val="right" w:pos="8640"/>
        </w:tabs>
        <w:suppressAutoHyphens/>
        <w:autoSpaceDN w:val="0"/>
        <w:snapToGrid w:val="0"/>
        <w:jc w:val="both"/>
        <w:textAlignment w:val="baseline"/>
        <w:rPr>
          <w:rFonts w:ascii="Arial" w:hAnsi="Arial" w:cs="Arial"/>
          <w:sz w:val="20"/>
          <w:szCs w:val="20"/>
        </w:rPr>
      </w:pPr>
      <w:r w:rsidRPr="00305AA1">
        <w:rPr>
          <w:rFonts w:ascii="Arial" w:hAnsi="Arial" w:cs="Arial"/>
          <w:sz w:val="20"/>
          <w:szCs w:val="20"/>
        </w:rPr>
        <w:t>Poslovi se sastoje od pregleda, nabave, ugradnje i održavanja gradske opreme na području Grada Zadra i to klupa, dječjih igrališta, košarica za otpatke, ogradica za zaštitu zelenih površina, ograda, autobusnih čekaonica, zajedničkih reklamnih panoa, stalaka za bicikle, elemenata kojima se smanjuje brzina prometa („uspornici“), elemenata kojima se sprječava nepropisno parkiranje, uličnih ploča naziva ulica, elemenata instalacije Pozdrav suncu i ostale opreme javnih i prometnih površina, a sve u skladu s troškovnikom koji se nalazi u prilogu ove dokumentacije o nabavi.</w:t>
      </w:r>
    </w:p>
    <w:p w14:paraId="5FB1CF99" w14:textId="4A5DFE8A" w:rsidR="00606D4C" w:rsidRPr="00481353" w:rsidRDefault="00606D4C" w:rsidP="00832F88">
      <w:pPr>
        <w:jc w:val="both"/>
        <w:rPr>
          <w:rFonts w:ascii="Arial" w:hAnsi="Arial" w:cs="Arial"/>
          <w:sz w:val="20"/>
          <w:szCs w:val="20"/>
        </w:rPr>
      </w:pPr>
    </w:p>
    <w:p w14:paraId="4376012A" w14:textId="178190AC"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2"/>
      <w:r w:rsidR="00175E34">
        <w:rPr>
          <w:rFonts w:cs="Arial"/>
        </w:rPr>
        <w:t xml:space="preserve"> te obrazloženje zašto predmet nabave nije podijeljen na grupe</w:t>
      </w:r>
    </w:p>
    <w:p w14:paraId="6979D50E" w14:textId="571C3DBF" w:rsidR="00830534" w:rsidRDefault="00802505" w:rsidP="00830534">
      <w:pPr>
        <w:jc w:val="both"/>
        <w:rPr>
          <w:rFonts w:ascii="Arial" w:hAnsi="Arial" w:cs="Arial"/>
          <w:sz w:val="20"/>
          <w:szCs w:val="20"/>
        </w:rPr>
      </w:pPr>
      <w:r w:rsidRPr="00802505">
        <w:rPr>
          <w:rFonts w:ascii="Arial" w:hAnsi="Arial" w:cs="Arial"/>
          <w:sz w:val="20"/>
          <w:szCs w:val="20"/>
        </w:rPr>
        <w:t>Predmet nabave nije podijeljen na grupe, a ponuditelji moraju ponuditi predmet nabave u cijelosti.</w:t>
      </w:r>
    </w:p>
    <w:p w14:paraId="580E5EC4" w14:textId="77777777" w:rsidR="00830534" w:rsidRPr="0028231A" w:rsidRDefault="00830534" w:rsidP="00830534">
      <w:pPr>
        <w:jc w:val="both"/>
        <w:rPr>
          <w:rFonts w:ascii="Arial" w:hAnsi="Arial" w:cs="Arial"/>
          <w:sz w:val="20"/>
          <w:szCs w:val="20"/>
        </w:rPr>
      </w:pPr>
    </w:p>
    <w:p w14:paraId="1C634D20" w14:textId="430514E2" w:rsidR="00802505" w:rsidRDefault="00802505" w:rsidP="002D44F7">
      <w:pPr>
        <w:jc w:val="both"/>
        <w:rPr>
          <w:rFonts w:ascii="Arial" w:hAnsi="Arial" w:cs="Arial"/>
          <w:sz w:val="20"/>
          <w:szCs w:val="20"/>
        </w:rPr>
      </w:pPr>
      <w:r w:rsidRPr="00802505">
        <w:rPr>
          <w:rFonts w:ascii="Arial" w:hAnsi="Arial" w:cs="Arial"/>
          <w:sz w:val="20"/>
          <w:szCs w:val="20"/>
        </w:rPr>
        <w:t>Obrazloženje: Predmet nabave nije podijeljen na grupe jer održavanje</w:t>
      </w:r>
      <w:r>
        <w:rPr>
          <w:rFonts w:ascii="Arial" w:hAnsi="Arial" w:cs="Arial"/>
          <w:sz w:val="20"/>
          <w:szCs w:val="20"/>
        </w:rPr>
        <w:t xml:space="preserve"> građevina, uređaja i predmeta javne namjene</w:t>
      </w:r>
      <w:r w:rsidR="00366A24">
        <w:rPr>
          <w:rFonts w:ascii="Arial" w:hAnsi="Arial" w:cs="Arial"/>
          <w:sz w:val="20"/>
          <w:szCs w:val="20"/>
        </w:rPr>
        <w:t xml:space="preserve"> predstavlja jedinstvenu</w:t>
      </w:r>
      <w:r w:rsidRPr="00802505">
        <w:rPr>
          <w:rFonts w:ascii="Arial" w:hAnsi="Arial" w:cs="Arial"/>
          <w:sz w:val="20"/>
          <w:szCs w:val="20"/>
        </w:rPr>
        <w:t xml:space="preserve"> cjelinu te podjela predmeta nabave nije moguća bez da se ugrozi funkcionalnost predmeta nabave kao i samo izvršavanje predmetne usluge.</w:t>
      </w:r>
    </w:p>
    <w:p w14:paraId="046BCC16" w14:textId="77777777" w:rsidR="00295E35" w:rsidRPr="00481353" w:rsidRDefault="00295E35" w:rsidP="00A71A5F">
      <w:pPr>
        <w:pStyle w:val="Bezproreda"/>
        <w:ind w:left="0"/>
        <w:jc w:val="both"/>
        <w:rPr>
          <w:rFonts w:cs="Arial"/>
          <w:b/>
        </w:rPr>
      </w:pPr>
    </w:p>
    <w:p w14:paraId="72F7B1F5" w14:textId="77777777" w:rsidR="000740F7" w:rsidRPr="00481353" w:rsidRDefault="00835C10" w:rsidP="00CA20F7">
      <w:pPr>
        <w:pStyle w:val="Stil3"/>
        <w:spacing w:after="120" w:line="240" w:lineRule="auto"/>
        <w:outlineLvl w:val="2"/>
        <w:rPr>
          <w:rFonts w:cs="Arial"/>
        </w:rPr>
      </w:pPr>
      <w:bookmarkStart w:id="13" w:name="_Toc445716977"/>
      <w:r w:rsidRPr="00481353">
        <w:rPr>
          <w:rFonts w:cs="Arial"/>
        </w:rPr>
        <w:t xml:space="preserve">2.3. </w:t>
      </w:r>
      <w:r w:rsidR="000740F7" w:rsidRPr="00481353">
        <w:rPr>
          <w:rFonts w:cs="Arial"/>
        </w:rPr>
        <w:t>Količina predmeta nabave</w:t>
      </w:r>
      <w:bookmarkEnd w:id="13"/>
    </w:p>
    <w:p w14:paraId="66F8D176" w14:textId="263399D9" w:rsidR="00CA20F7" w:rsidRPr="009A4577" w:rsidRDefault="00CA20F7" w:rsidP="00CA20F7">
      <w:pPr>
        <w:jc w:val="both"/>
        <w:rPr>
          <w:rFonts w:ascii="Arial" w:hAnsi="Arial" w:cs="Arial"/>
          <w:sz w:val="20"/>
          <w:szCs w:val="20"/>
        </w:rPr>
      </w:pPr>
      <w:r w:rsidRPr="009A4577">
        <w:rPr>
          <w:rFonts w:ascii="Arial" w:hAnsi="Arial" w:cs="Arial"/>
          <w:sz w:val="20"/>
          <w:szCs w:val="20"/>
        </w:rPr>
        <w:t>K</w:t>
      </w:r>
      <w:r w:rsidR="00116E65" w:rsidRPr="009A4577">
        <w:rPr>
          <w:rFonts w:ascii="Arial" w:hAnsi="Arial" w:cs="Arial"/>
          <w:sz w:val="20"/>
          <w:szCs w:val="20"/>
        </w:rPr>
        <w:t>oličina predmeta nabave je predviđena (okvirna)</w:t>
      </w:r>
      <w:r w:rsidRPr="009A4577">
        <w:rPr>
          <w:rFonts w:ascii="Arial" w:hAnsi="Arial" w:cs="Arial"/>
          <w:sz w:val="20"/>
          <w:szCs w:val="20"/>
        </w:rPr>
        <w:t>, a razvidna je iz troškovnika.</w:t>
      </w:r>
    </w:p>
    <w:p w14:paraId="43C18032" w14:textId="77777777" w:rsidR="00116E65" w:rsidRPr="009A4577" w:rsidRDefault="00116E65" w:rsidP="00CA20F7">
      <w:pPr>
        <w:jc w:val="both"/>
        <w:rPr>
          <w:rFonts w:ascii="Arial" w:hAnsi="Arial" w:cs="Arial"/>
          <w:sz w:val="20"/>
          <w:szCs w:val="20"/>
        </w:rPr>
      </w:pPr>
    </w:p>
    <w:p w14:paraId="13C7A2E0" w14:textId="21B9FF61" w:rsidR="009A4577" w:rsidRPr="009A4577" w:rsidRDefault="009A4577" w:rsidP="009A4577">
      <w:pPr>
        <w:jc w:val="both"/>
        <w:rPr>
          <w:rFonts w:ascii="Arial" w:hAnsi="Arial" w:cs="Arial"/>
          <w:sz w:val="20"/>
          <w:szCs w:val="20"/>
        </w:rPr>
      </w:pPr>
      <w:r w:rsidRPr="009A4577">
        <w:rPr>
          <w:rFonts w:ascii="Arial" w:hAnsi="Arial" w:cs="Arial"/>
          <w:sz w:val="20"/>
          <w:szCs w:val="20"/>
        </w:rPr>
        <w:t xml:space="preserve">Predviđena (okvirna) količina predmeta nabave određena je budući da zbog prirode predmeta nabave naručitelji ne može unaprijed i sa sigurnošću znati točne količine za kojima će se pojaviti potreba u razdoblju trajanja okvirnog sporazuma. </w:t>
      </w:r>
    </w:p>
    <w:p w14:paraId="6CC020DF" w14:textId="77777777" w:rsidR="009A4577" w:rsidRPr="009A4577" w:rsidRDefault="009A4577" w:rsidP="009A4577">
      <w:pPr>
        <w:jc w:val="both"/>
        <w:rPr>
          <w:rFonts w:ascii="Arial" w:hAnsi="Arial" w:cs="Arial"/>
          <w:sz w:val="20"/>
          <w:szCs w:val="20"/>
        </w:rPr>
      </w:pPr>
    </w:p>
    <w:p w14:paraId="24A1E7D6" w14:textId="6F9A0046" w:rsidR="00116E65" w:rsidRPr="009A4577" w:rsidRDefault="00116E65" w:rsidP="00CA20F7">
      <w:pPr>
        <w:jc w:val="both"/>
        <w:rPr>
          <w:rFonts w:ascii="Arial" w:hAnsi="Arial" w:cs="Arial"/>
          <w:sz w:val="20"/>
          <w:szCs w:val="20"/>
        </w:rPr>
      </w:pPr>
      <w:r w:rsidRPr="009A4577">
        <w:rPr>
          <w:rFonts w:ascii="Arial" w:hAnsi="Arial" w:cs="Arial"/>
          <w:sz w:val="20"/>
          <w:szCs w:val="20"/>
        </w:rPr>
        <w:t xml:space="preserve">Stvarno nabavljena količina predmeta nabave </w:t>
      </w:r>
      <w:r w:rsidR="00830534" w:rsidRPr="009A4577">
        <w:rPr>
          <w:rFonts w:ascii="Arial" w:hAnsi="Arial" w:cs="Arial"/>
          <w:sz w:val="20"/>
          <w:szCs w:val="20"/>
        </w:rPr>
        <w:t xml:space="preserve">temeljem okvirnog sporazuma </w:t>
      </w:r>
      <w:r w:rsidRPr="009A4577">
        <w:rPr>
          <w:rFonts w:ascii="Arial" w:hAnsi="Arial" w:cs="Arial"/>
          <w:sz w:val="20"/>
          <w:szCs w:val="20"/>
        </w:rPr>
        <w:t>može biti veća i</w:t>
      </w:r>
      <w:r w:rsidR="00830534" w:rsidRPr="009A4577">
        <w:rPr>
          <w:rFonts w:ascii="Arial" w:hAnsi="Arial" w:cs="Arial"/>
          <w:sz w:val="20"/>
          <w:szCs w:val="20"/>
        </w:rPr>
        <w:t xml:space="preserve">li manja od predviđene </w:t>
      </w:r>
      <w:r w:rsidR="009A4577" w:rsidRPr="009A4577">
        <w:rPr>
          <w:rFonts w:ascii="Arial" w:hAnsi="Arial" w:cs="Arial"/>
          <w:sz w:val="20"/>
          <w:szCs w:val="20"/>
        </w:rPr>
        <w:t xml:space="preserve">(okvirne) </w:t>
      </w:r>
      <w:r w:rsidR="00830534" w:rsidRPr="009A4577">
        <w:rPr>
          <w:rFonts w:ascii="Arial" w:hAnsi="Arial" w:cs="Arial"/>
          <w:sz w:val="20"/>
          <w:szCs w:val="20"/>
        </w:rPr>
        <w:t>količine</w:t>
      </w:r>
      <w:r w:rsidR="00295E35">
        <w:rPr>
          <w:rFonts w:ascii="Arial" w:hAnsi="Arial" w:cs="Arial"/>
          <w:sz w:val="20"/>
          <w:szCs w:val="20"/>
        </w:rPr>
        <w:t>.</w:t>
      </w:r>
    </w:p>
    <w:p w14:paraId="0AA959AB" w14:textId="77777777" w:rsidR="00830534" w:rsidRPr="009A4577" w:rsidRDefault="00830534" w:rsidP="00830534">
      <w:pPr>
        <w:jc w:val="both"/>
        <w:rPr>
          <w:rFonts w:ascii="Arial" w:hAnsi="Arial" w:cs="Arial"/>
          <w:sz w:val="20"/>
          <w:szCs w:val="20"/>
        </w:rPr>
      </w:pPr>
    </w:p>
    <w:p w14:paraId="1DE1AD3F" w14:textId="74257A70" w:rsidR="00830534" w:rsidRPr="009A4577" w:rsidRDefault="00830534" w:rsidP="00830534">
      <w:pPr>
        <w:jc w:val="both"/>
        <w:rPr>
          <w:rFonts w:ascii="Arial" w:hAnsi="Arial" w:cs="Arial"/>
          <w:sz w:val="20"/>
          <w:szCs w:val="20"/>
        </w:rPr>
      </w:pPr>
      <w:r w:rsidRPr="009A4577">
        <w:rPr>
          <w:rFonts w:ascii="Arial" w:hAnsi="Arial" w:cs="Arial"/>
          <w:sz w:val="20"/>
          <w:szCs w:val="20"/>
        </w:rPr>
        <w:t xml:space="preserve">Naručitelj se ne obvezuje na realizaciju navedenih količina u cijelosti. Stvarna realizacija ovisi o potrebama naručitelja te može biti veća ili manja od </w:t>
      </w:r>
      <w:r w:rsidR="009A4577" w:rsidRPr="009A4577">
        <w:rPr>
          <w:rFonts w:ascii="Arial" w:hAnsi="Arial" w:cs="Arial"/>
          <w:sz w:val="20"/>
          <w:szCs w:val="20"/>
        </w:rPr>
        <w:t>predviđene (</w:t>
      </w:r>
      <w:r w:rsidRPr="009A4577">
        <w:rPr>
          <w:rFonts w:ascii="Arial" w:hAnsi="Arial" w:cs="Arial"/>
          <w:sz w:val="20"/>
          <w:szCs w:val="20"/>
        </w:rPr>
        <w:t>okvirne</w:t>
      </w:r>
      <w:r w:rsidR="009A4577" w:rsidRPr="009A4577">
        <w:rPr>
          <w:rFonts w:ascii="Arial" w:hAnsi="Arial" w:cs="Arial"/>
          <w:sz w:val="20"/>
          <w:szCs w:val="20"/>
        </w:rPr>
        <w:t>)</w:t>
      </w:r>
      <w:r w:rsidRPr="009A4577">
        <w:rPr>
          <w:rFonts w:ascii="Arial" w:hAnsi="Arial" w:cs="Arial"/>
          <w:sz w:val="20"/>
          <w:szCs w:val="20"/>
        </w:rPr>
        <w:t xml:space="preserve"> količine. </w:t>
      </w:r>
    </w:p>
    <w:p w14:paraId="75BFFF3C" w14:textId="77777777" w:rsidR="00830534" w:rsidRPr="009A4577" w:rsidRDefault="00830534" w:rsidP="00830534">
      <w:pPr>
        <w:jc w:val="both"/>
        <w:rPr>
          <w:rFonts w:ascii="Arial" w:hAnsi="Arial" w:cs="Arial"/>
          <w:sz w:val="20"/>
          <w:szCs w:val="20"/>
        </w:rPr>
      </w:pPr>
    </w:p>
    <w:p w14:paraId="21D2D4A4" w14:textId="5CD70024" w:rsidR="002968AE" w:rsidRPr="00481353" w:rsidRDefault="002968AE" w:rsidP="00CA20F7">
      <w:pPr>
        <w:jc w:val="both"/>
        <w:rPr>
          <w:rFonts w:ascii="Arial" w:hAnsi="Arial" w:cs="Arial"/>
          <w:sz w:val="20"/>
          <w:szCs w:val="20"/>
        </w:rPr>
      </w:pPr>
    </w:p>
    <w:p w14:paraId="0D3AAA91" w14:textId="77777777" w:rsidR="005E203A" w:rsidRPr="00481353" w:rsidRDefault="00835C10" w:rsidP="00CA20F7">
      <w:pPr>
        <w:pStyle w:val="Stil3"/>
        <w:spacing w:after="120" w:line="240" w:lineRule="auto"/>
        <w:outlineLvl w:val="2"/>
        <w:rPr>
          <w:rFonts w:cs="Arial"/>
        </w:rPr>
      </w:pPr>
      <w:bookmarkStart w:id="14" w:name="_Toc445716978"/>
      <w:r w:rsidRPr="00481353">
        <w:rPr>
          <w:rFonts w:cs="Arial"/>
        </w:rPr>
        <w:t xml:space="preserve">2.4. </w:t>
      </w:r>
      <w:r w:rsidR="000740F7" w:rsidRPr="00481353">
        <w:rPr>
          <w:rFonts w:cs="Arial"/>
        </w:rPr>
        <w:t>Tehničke specifikacije</w:t>
      </w:r>
      <w:bookmarkEnd w:id="14"/>
    </w:p>
    <w:p w14:paraId="7C1FE778" w14:textId="77777777" w:rsidR="001341CA" w:rsidRPr="00221E5D" w:rsidRDefault="001341CA" w:rsidP="00221E5D">
      <w:pPr>
        <w:jc w:val="both"/>
        <w:rPr>
          <w:rFonts w:ascii="Arial" w:hAnsi="Arial" w:cs="Arial"/>
          <w:sz w:val="20"/>
          <w:szCs w:val="20"/>
        </w:rPr>
      </w:pPr>
      <w:bookmarkStart w:id="15" w:name="_Toc445716979"/>
      <w:r w:rsidRPr="00221E5D">
        <w:rPr>
          <w:rFonts w:ascii="Arial" w:hAnsi="Arial" w:cs="Arial"/>
          <w:sz w:val="20"/>
          <w:szCs w:val="20"/>
        </w:rPr>
        <w:t>Tražene karakteristike usluga koje se nabavljaju definirane su u tehničkim specifikacijama i troškovniku koji se nalaze u prilogu i čine sastavni dio ove dokumentacije o nabavi.</w:t>
      </w:r>
    </w:p>
    <w:p w14:paraId="097DF43F" w14:textId="77777777" w:rsidR="001341CA" w:rsidRDefault="001341CA" w:rsidP="00BF0C2B">
      <w:pPr>
        <w:pStyle w:val="Stil3"/>
        <w:spacing w:after="120" w:line="240" w:lineRule="auto"/>
        <w:outlineLvl w:val="2"/>
        <w:rPr>
          <w:rFonts w:cs="Arial"/>
        </w:rPr>
      </w:pPr>
    </w:p>
    <w:p w14:paraId="5D673DFC" w14:textId="77777777" w:rsidR="00221E5D" w:rsidRDefault="00221E5D" w:rsidP="00221E5D">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5CC1E627" w14:textId="77777777" w:rsidR="00221E5D" w:rsidRPr="00481353" w:rsidRDefault="00221E5D" w:rsidP="00221E5D">
      <w:pPr>
        <w:jc w:val="both"/>
        <w:rPr>
          <w:rFonts w:ascii="Arial" w:hAnsi="Arial" w:cs="Arial"/>
          <w:b/>
          <w:bCs/>
          <w:iCs/>
          <w:sz w:val="20"/>
          <w:szCs w:val="20"/>
          <w:u w:val="single"/>
        </w:rPr>
      </w:pPr>
    </w:p>
    <w:p w14:paraId="15A75ECE" w14:textId="77777777" w:rsidR="00221E5D" w:rsidRPr="00C808A0" w:rsidRDefault="00221E5D" w:rsidP="00221E5D">
      <w:pPr>
        <w:jc w:val="both"/>
        <w:rPr>
          <w:rFonts w:ascii="Arial" w:hAnsi="Arial" w:cs="Arial"/>
          <w:sz w:val="20"/>
          <w:szCs w:val="20"/>
        </w:rPr>
      </w:pPr>
      <w:r w:rsidRPr="00C808A0">
        <w:rPr>
          <w:rFonts w:ascii="Arial" w:hAnsi="Arial" w:cs="Arial"/>
          <w:sz w:val="20"/>
          <w:szCs w:val="20"/>
        </w:rPr>
        <w:t>Ukoliko se tehničke specifikacije formuliraju sukladno čl</w:t>
      </w:r>
      <w:r>
        <w:rPr>
          <w:rFonts w:ascii="Arial" w:hAnsi="Arial" w:cs="Arial"/>
          <w:sz w:val="20"/>
          <w:szCs w:val="20"/>
        </w:rPr>
        <w:t>anku 209. ZJN 2016</w:t>
      </w:r>
      <w:r w:rsidRPr="00C808A0">
        <w:rPr>
          <w:rFonts w:ascii="Arial" w:hAnsi="Arial" w:cs="Arial"/>
          <w:sz w:val="20"/>
          <w:szCs w:val="20"/>
        </w:rPr>
        <w:t>, smatra se da je svaka takva uputa/zahtjev popraćena izrazom „</w:t>
      </w:r>
      <w:r w:rsidRPr="00C808A0">
        <w:rPr>
          <w:rFonts w:ascii="Arial" w:hAnsi="Arial" w:cs="Arial"/>
          <w:i/>
          <w:iCs/>
          <w:sz w:val="20"/>
          <w:szCs w:val="20"/>
        </w:rPr>
        <w:t>ili jednakovrijedno</w:t>
      </w:r>
      <w:r w:rsidRPr="00C808A0">
        <w:rPr>
          <w:rFonts w:ascii="Arial" w:hAnsi="Arial" w:cs="Arial"/>
          <w:sz w:val="20"/>
          <w:szCs w:val="20"/>
        </w:rPr>
        <w:t>“ te su ponuditelji slobodni nuditi jednakovrijedna rješenja.</w:t>
      </w:r>
    </w:p>
    <w:p w14:paraId="50ECC93F" w14:textId="77777777" w:rsidR="00221E5D" w:rsidRPr="00C808A0" w:rsidRDefault="00221E5D" w:rsidP="00221E5D">
      <w:pPr>
        <w:spacing w:before="120"/>
        <w:jc w:val="both"/>
        <w:rPr>
          <w:rFonts w:ascii="Arial" w:hAnsi="Arial" w:cs="Arial"/>
          <w:sz w:val="20"/>
          <w:szCs w:val="20"/>
        </w:rPr>
      </w:pPr>
      <w:r w:rsidRPr="00C808A0">
        <w:rPr>
          <w:rFonts w:ascii="Arial" w:hAnsi="Arial" w:cs="Arial"/>
          <w:sz w:val="20"/>
          <w:szCs w:val="20"/>
        </w:rPr>
        <w:t xml:space="preserve">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 smije odbiti ponudu za radove, robu ili usluge koji odgovaraju nacionalnoj normi kojom se prihvaća europska norma, europskom tehničkom odobrenju, zajedničkoj tehničkoj specifikaciji, međunarodnoj </w:t>
      </w:r>
      <w:r w:rsidRPr="00C808A0">
        <w:rPr>
          <w:rFonts w:ascii="Arial" w:hAnsi="Arial" w:cs="Arial"/>
          <w:sz w:val="20"/>
          <w:szCs w:val="20"/>
        </w:rPr>
        <w:lastRenderedPageBreak/>
        <w:t>normi ili tehničkom referentnom sustavu koji je utvrdilo europsko normizacijsko tijelo, ako se te specifikacije odnose na izvedbene ili funkcionalne zahtjeve koje je naručitelj propisao.</w:t>
      </w:r>
    </w:p>
    <w:p w14:paraId="26F14982" w14:textId="77777777" w:rsidR="00221E5D" w:rsidRPr="00C808A0" w:rsidRDefault="00221E5D" w:rsidP="00221E5D">
      <w:pPr>
        <w:spacing w:before="120"/>
        <w:jc w:val="both"/>
        <w:rPr>
          <w:rFonts w:ascii="Arial" w:hAnsi="Arial" w:cs="Arial"/>
          <w:sz w:val="20"/>
          <w:szCs w:val="20"/>
        </w:rPr>
      </w:pPr>
      <w:r w:rsidRPr="00C808A0">
        <w:rPr>
          <w:rFonts w:ascii="Arial" w:hAnsi="Arial" w:cs="Arial"/>
          <w:sz w:val="20"/>
          <w:szCs w:val="20"/>
        </w:rPr>
        <w:t>U tom slučaju ponuditelj mora u ponudi na zadovoljavajući način naručitelju, bilo kojim prikladnim sredstvom što uključuje i sredstva dokazivanja iz č</w:t>
      </w:r>
      <w:r>
        <w:rPr>
          <w:rFonts w:ascii="Arial" w:hAnsi="Arial" w:cs="Arial"/>
          <w:sz w:val="20"/>
          <w:szCs w:val="20"/>
        </w:rPr>
        <w:t>lanka 213. ZJN 2016</w:t>
      </w:r>
      <w:r w:rsidRPr="00C808A0">
        <w:rPr>
          <w:rFonts w:ascii="Arial" w:hAnsi="Arial" w:cs="Arial"/>
          <w:sz w:val="20"/>
          <w:szCs w:val="20"/>
        </w:rPr>
        <w:t xml:space="preserve"> dokazati da radovi, roba ili usluge koji odgovaraju normi udovoljavaju izvedbenim ili funkcionalnim zahtjevima naručitelja.</w:t>
      </w:r>
    </w:p>
    <w:p w14:paraId="119DCEFB" w14:textId="77777777" w:rsidR="00221E5D" w:rsidRPr="00C808A0" w:rsidRDefault="00221E5D" w:rsidP="00221E5D">
      <w:pPr>
        <w:spacing w:before="120"/>
        <w:jc w:val="both"/>
        <w:rPr>
          <w:rFonts w:ascii="Arial" w:hAnsi="Arial" w:cs="Arial"/>
          <w:sz w:val="20"/>
          <w:szCs w:val="20"/>
        </w:rPr>
      </w:pPr>
      <w:r w:rsidRPr="00C808A0">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smatra se da je svako upućivanje popraćeno izrazom »ili jednakovrijedno«.</w:t>
      </w:r>
    </w:p>
    <w:p w14:paraId="6E1A22FC" w14:textId="77777777" w:rsidR="00221E5D" w:rsidRPr="00C808A0" w:rsidRDefault="00221E5D" w:rsidP="00221E5D">
      <w:pPr>
        <w:spacing w:before="120"/>
        <w:jc w:val="both"/>
        <w:rPr>
          <w:rFonts w:ascii="Arial" w:hAnsi="Arial" w:cs="Arial"/>
          <w:sz w:val="20"/>
          <w:szCs w:val="20"/>
        </w:rPr>
      </w:pPr>
      <w:r w:rsidRPr="00C808A0">
        <w:rPr>
          <w:rFonts w:ascii="Arial" w:hAnsi="Arial" w:cs="Arial"/>
          <w:sz w:val="20"/>
          <w:szCs w:val="20"/>
        </w:rPr>
        <w:t>U tom slučaju, naručitelj ne smije odbiti ponudu zbog toga što ponuđeni radovi, roba ili usluge nisu u skladu s tehničkim specifikacijama na koje je uputio, ako ponuditelj u ponudi na zadovoljavajući način naručitelju dokaže, bilo kojim prikladnim sredstvom što uključuje i sredstva dokazivanja iz č</w:t>
      </w:r>
      <w:r>
        <w:rPr>
          <w:rFonts w:ascii="Arial" w:hAnsi="Arial" w:cs="Arial"/>
          <w:sz w:val="20"/>
          <w:szCs w:val="20"/>
        </w:rPr>
        <w:t>lanka 213. ZJN 2016</w:t>
      </w:r>
      <w:r w:rsidRPr="00C808A0">
        <w:rPr>
          <w:rFonts w:ascii="Arial" w:hAnsi="Arial" w:cs="Arial"/>
          <w:sz w:val="20"/>
          <w:szCs w:val="20"/>
        </w:rPr>
        <w:t>, da rješenja koja predlaže na jednakovrijedan način zadovoljavaju zahtjeve definirane tehničkim specifikacijama.</w:t>
      </w:r>
    </w:p>
    <w:p w14:paraId="7BBD1966" w14:textId="77777777" w:rsidR="00221E5D" w:rsidRPr="00481353" w:rsidRDefault="00221E5D" w:rsidP="00221E5D">
      <w:pPr>
        <w:jc w:val="both"/>
        <w:rPr>
          <w:rFonts w:ascii="Arial" w:hAnsi="Arial" w:cs="Arial"/>
          <w:b/>
          <w:bCs/>
          <w:sz w:val="20"/>
          <w:szCs w:val="20"/>
          <w:u w:val="single"/>
        </w:rPr>
      </w:pPr>
    </w:p>
    <w:p w14:paraId="20846800" w14:textId="77777777" w:rsidR="00221E5D" w:rsidRDefault="00221E5D" w:rsidP="00221E5D">
      <w:pPr>
        <w:rPr>
          <w:rFonts w:ascii="Arial" w:hAnsi="Arial" w:cs="Arial"/>
          <w:b/>
          <w:bCs/>
          <w:sz w:val="20"/>
          <w:szCs w:val="20"/>
          <w:u w:val="single"/>
        </w:rPr>
      </w:pPr>
      <w:r w:rsidRPr="00481353">
        <w:rPr>
          <w:rFonts w:ascii="Arial" w:hAnsi="Arial" w:cs="Arial"/>
          <w:b/>
          <w:bCs/>
          <w:sz w:val="20"/>
          <w:szCs w:val="20"/>
          <w:u w:val="single"/>
        </w:rPr>
        <w:t xml:space="preserve">2.4.2. Oznake u tehničkim specifikacijama </w:t>
      </w:r>
    </w:p>
    <w:p w14:paraId="12968AEA" w14:textId="77777777" w:rsidR="00221E5D" w:rsidRPr="00481353" w:rsidRDefault="00221E5D" w:rsidP="00221E5D">
      <w:pPr>
        <w:rPr>
          <w:rFonts w:ascii="Arial" w:hAnsi="Arial" w:cs="Arial"/>
          <w:b/>
          <w:bCs/>
          <w:sz w:val="20"/>
          <w:szCs w:val="20"/>
          <w:u w:val="single"/>
        </w:rPr>
      </w:pPr>
    </w:p>
    <w:p w14:paraId="345BEE5A" w14:textId="77777777" w:rsidR="00221E5D" w:rsidRPr="00C808A0" w:rsidRDefault="00221E5D" w:rsidP="00221E5D">
      <w:pPr>
        <w:jc w:val="both"/>
        <w:rPr>
          <w:rFonts w:ascii="Arial" w:hAnsi="Arial" w:cs="Arial"/>
          <w:sz w:val="20"/>
          <w:szCs w:val="20"/>
        </w:rPr>
      </w:pPr>
      <w:r w:rsidRPr="00C808A0">
        <w:rPr>
          <w:rFonts w:ascii="Arial" w:hAnsi="Arial" w:cs="Arial"/>
          <w:sz w:val="20"/>
          <w:szCs w:val="20"/>
        </w:rPr>
        <w:t>Ukoliko naručitelj u tehničkim specifikacijama, sukladno čl</w:t>
      </w:r>
      <w:r>
        <w:rPr>
          <w:rFonts w:ascii="Arial" w:hAnsi="Arial" w:cs="Arial"/>
          <w:sz w:val="20"/>
          <w:szCs w:val="20"/>
        </w:rPr>
        <w:t>anku 212. ZJN 2016</w:t>
      </w:r>
      <w:r w:rsidRPr="00C808A0">
        <w:rPr>
          <w:rFonts w:ascii="Arial" w:hAnsi="Arial" w:cs="Arial"/>
          <w:sz w:val="20"/>
          <w:szCs w:val="20"/>
        </w:rPr>
        <w:t>, zahtjeva određene oznake kao dokazno sredstvo da radovi, roba ili usluge odgovaraju traženim karakteristikama, smatra se da je svaka takva oznaka popraćena izrazom „</w:t>
      </w:r>
      <w:r w:rsidRPr="00C808A0">
        <w:rPr>
          <w:rFonts w:ascii="Arial" w:hAnsi="Arial" w:cs="Arial"/>
          <w:i/>
          <w:iCs/>
          <w:sz w:val="20"/>
          <w:szCs w:val="20"/>
        </w:rPr>
        <w:t>ili jednakovrijedno</w:t>
      </w:r>
      <w:r w:rsidRPr="00C808A0">
        <w:rPr>
          <w:rFonts w:ascii="Arial" w:hAnsi="Arial" w:cs="Arial"/>
          <w:sz w:val="20"/>
          <w:szCs w:val="20"/>
        </w:rPr>
        <w:t>“ te su ponuditelji slobodni nuditi jednakovrijednu oznaku.</w:t>
      </w:r>
    </w:p>
    <w:p w14:paraId="45D3C724" w14:textId="77777777" w:rsidR="00221E5D" w:rsidRDefault="00221E5D" w:rsidP="00221E5D">
      <w:pPr>
        <w:jc w:val="both"/>
        <w:rPr>
          <w:rFonts w:ascii="Arial" w:hAnsi="Arial" w:cs="Arial"/>
          <w:sz w:val="20"/>
          <w:szCs w:val="20"/>
        </w:rPr>
      </w:pPr>
    </w:p>
    <w:p w14:paraId="688B7EC0" w14:textId="77777777" w:rsidR="00221E5D" w:rsidRPr="00C808A0" w:rsidRDefault="00221E5D" w:rsidP="00221E5D">
      <w:pPr>
        <w:jc w:val="both"/>
        <w:rPr>
          <w:rFonts w:ascii="Arial" w:hAnsi="Arial" w:cs="Arial"/>
          <w:sz w:val="20"/>
          <w:szCs w:val="20"/>
        </w:rPr>
      </w:pPr>
      <w:r w:rsidRPr="00C808A0">
        <w:rPr>
          <w:rFonts w:ascii="Arial" w:hAnsi="Arial" w:cs="Arial"/>
          <w:sz w:val="20"/>
          <w:szCs w:val="20"/>
        </w:rPr>
        <w:t>Ukoliko naručitelj zahtijeva određenu ozn</w:t>
      </w:r>
      <w:r>
        <w:rPr>
          <w:rFonts w:ascii="Arial" w:hAnsi="Arial" w:cs="Arial"/>
          <w:sz w:val="20"/>
          <w:szCs w:val="20"/>
        </w:rPr>
        <w:t>aku sukladno članku 212. ZJN 2016</w:t>
      </w:r>
      <w:r w:rsidRPr="00C808A0">
        <w:rPr>
          <w:rFonts w:ascii="Arial" w:hAnsi="Arial" w:cs="Arial"/>
          <w:sz w:val="20"/>
          <w:szCs w:val="20"/>
        </w:rPr>
        <w:t>, naručitelj će prihvatiti svaku oznaku koja potvrđuje da radovi, roba ili usluge zadovoljavaju zahtjeve za jednakovrijednu oznaku.</w:t>
      </w:r>
    </w:p>
    <w:p w14:paraId="4A8A8150" w14:textId="77777777" w:rsidR="00221E5D" w:rsidRPr="00C808A0" w:rsidRDefault="00221E5D" w:rsidP="00221E5D">
      <w:pPr>
        <w:spacing w:before="120"/>
        <w:jc w:val="both"/>
        <w:rPr>
          <w:rFonts w:ascii="Arial" w:hAnsi="Arial" w:cs="Arial"/>
          <w:sz w:val="20"/>
          <w:szCs w:val="20"/>
        </w:rPr>
      </w:pPr>
      <w:r w:rsidRPr="00C808A0">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3E8FB3AD" w14:textId="77777777" w:rsidR="00221E5D" w:rsidRPr="00481353" w:rsidRDefault="00221E5D" w:rsidP="00221E5D">
      <w:pPr>
        <w:jc w:val="both"/>
        <w:rPr>
          <w:rFonts w:ascii="Arial" w:hAnsi="Arial" w:cs="Arial"/>
          <w:sz w:val="20"/>
          <w:szCs w:val="20"/>
        </w:rPr>
      </w:pPr>
    </w:p>
    <w:p w14:paraId="29ECD6FB" w14:textId="77777777" w:rsidR="00221E5D" w:rsidRPr="00481353" w:rsidRDefault="00221E5D" w:rsidP="00221E5D">
      <w:pPr>
        <w:pStyle w:val="Stil3"/>
        <w:spacing w:after="120" w:line="240" w:lineRule="auto"/>
        <w:outlineLvl w:val="2"/>
        <w:rPr>
          <w:rFonts w:cs="Arial"/>
        </w:rPr>
      </w:pPr>
      <w:r w:rsidRPr="00481353">
        <w:rPr>
          <w:rFonts w:cs="Arial"/>
        </w:rPr>
        <w:t>2.5. Kriteriji za ocjenu jednakovrijednosti predmeta nabave</w:t>
      </w:r>
    </w:p>
    <w:p w14:paraId="7E001A92" w14:textId="77777777" w:rsidR="00221E5D" w:rsidRPr="00C808A0" w:rsidRDefault="00221E5D" w:rsidP="00221E5D">
      <w:pPr>
        <w:jc w:val="both"/>
        <w:rPr>
          <w:rFonts w:ascii="Arial" w:hAnsi="Arial" w:cs="Arial"/>
          <w:sz w:val="20"/>
          <w:szCs w:val="20"/>
        </w:rPr>
      </w:pPr>
      <w:r w:rsidRPr="00C808A0">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p>
    <w:p w14:paraId="65084680" w14:textId="77777777" w:rsidR="00221E5D" w:rsidRPr="00C808A0" w:rsidRDefault="00221E5D" w:rsidP="00221E5D">
      <w:pPr>
        <w:spacing w:before="120"/>
        <w:jc w:val="both"/>
        <w:rPr>
          <w:rFonts w:ascii="Arial" w:hAnsi="Arial" w:cs="Arial"/>
          <w:sz w:val="20"/>
          <w:szCs w:val="20"/>
        </w:rPr>
      </w:pPr>
      <w:r w:rsidRPr="00C808A0">
        <w:rPr>
          <w:rFonts w:ascii="Arial" w:hAnsi="Arial" w:cs="Arial"/>
          <w:sz w:val="20"/>
          <w:szCs w:val="20"/>
        </w:rPr>
        <w:t>Ukoliko u troškovniku ili tehničkim specifikacijama postoji dodatak "</w:t>
      </w:r>
      <w:r w:rsidRPr="00C808A0">
        <w:rPr>
          <w:rFonts w:ascii="Arial" w:hAnsi="Arial" w:cs="Arial"/>
          <w:i/>
          <w:sz w:val="20"/>
          <w:szCs w:val="20"/>
        </w:rPr>
        <w:t>ili jednakovrijedno</w:t>
      </w:r>
      <w:r w:rsidRPr="00C808A0">
        <w:rPr>
          <w:rFonts w:ascii="Arial" w:hAnsi="Arial" w:cs="Arial"/>
          <w:sz w:val="20"/>
          <w:szCs w:val="20"/>
        </w:rPr>
        <w:t xml:space="preserve">" i/ili ako gospodarski subjekt nudi jednakovrijedan rad, robu ili uslugu mora na za to predviđenim mjestima troškovnika ili tehničke specifikacije, prema odgovarajućim stavkama, navesti </w:t>
      </w:r>
      <w:r w:rsidRPr="00C808A0">
        <w:rPr>
          <w:rFonts w:ascii="Arial" w:hAnsi="Arial" w:cs="Arial"/>
          <w:i/>
          <w:sz w:val="20"/>
          <w:szCs w:val="20"/>
        </w:rPr>
        <w:t>podatke o proizvođaču</w:t>
      </w:r>
      <w:r w:rsidRPr="00C808A0">
        <w:rPr>
          <w:rFonts w:ascii="Arial" w:hAnsi="Arial" w:cs="Arial"/>
          <w:sz w:val="20"/>
          <w:szCs w:val="20"/>
        </w:rPr>
        <w:t xml:space="preserve"> i </w:t>
      </w:r>
      <w:r w:rsidRPr="00C808A0">
        <w:rPr>
          <w:rFonts w:ascii="Arial" w:hAnsi="Arial" w:cs="Arial"/>
          <w:i/>
          <w:sz w:val="20"/>
          <w:szCs w:val="20"/>
        </w:rPr>
        <w:t xml:space="preserve">tipu jednakovrijednog rada, robe ili usluge </w:t>
      </w:r>
      <w:r w:rsidRPr="00C808A0">
        <w:rPr>
          <w:rFonts w:ascii="Arial" w:hAnsi="Arial" w:cs="Arial"/>
          <w:sz w:val="20"/>
          <w:szCs w:val="20"/>
        </w:rPr>
        <w:t xml:space="preserve">koji nudi te ako se to traži, i ostale podatke koji se odnose na taj rad, robu ili uslugu.    </w:t>
      </w:r>
    </w:p>
    <w:p w14:paraId="09859942" w14:textId="77777777" w:rsidR="00221E5D" w:rsidRPr="00C808A0" w:rsidRDefault="00221E5D" w:rsidP="00221E5D">
      <w:pPr>
        <w:spacing w:before="120"/>
        <w:jc w:val="both"/>
        <w:rPr>
          <w:rFonts w:ascii="Arial" w:hAnsi="Arial" w:cs="Arial"/>
          <w:sz w:val="20"/>
          <w:szCs w:val="20"/>
        </w:rPr>
      </w:pPr>
      <w:r w:rsidRPr="00C808A0">
        <w:rPr>
          <w:rFonts w:ascii="Arial" w:hAnsi="Arial" w:cs="Arial"/>
          <w:sz w:val="20"/>
          <w:szCs w:val="20"/>
        </w:rPr>
        <w:t xml:space="preserve">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odnosno, ponuditelj je </w:t>
      </w:r>
      <w:r w:rsidRPr="00F852A6">
        <w:rPr>
          <w:rFonts w:ascii="Arial" w:hAnsi="Arial" w:cs="Arial"/>
          <w:sz w:val="20"/>
          <w:szCs w:val="20"/>
        </w:rPr>
        <w:t>dužan u ponudi na zadovoljavajući način naručitelju dokazati, bilo kojim prikladnim sredstvom, što uključuje i</w:t>
      </w:r>
      <w:r w:rsidRPr="00C808A0">
        <w:rPr>
          <w:rFonts w:ascii="Arial" w:hAnsi="Arial" w:cs="Arial"/>
          <w:sz w:val="20"/>
          <w:szCs w:val="20"/>
        </w:rPr>
        <w:t xml:space="preserve"> sredstva dokazivanja iz čl</w:t>
      </w:r>
      <w:r>
        <w:rPr>
          <w:rFonts w:ascii="Arial" w:hAnsi="Arial" w:cs="Arial"/>
          <w:sz w:val="20"/>
          <w:szCs w:val="20"/>
        </w:rPr>
        <w:t>anka 213. ZJN 2016</w:t>
      </w:r>
      <w:r w:rsidRPr="00C808A0">
        <w:rPr>
          <w:rFonts w:ascii="Arial" w:hAnsi="Arial" w:cs="Arial"/>
          <w:sz w:val="20"/>
          <w:szCs w:val="20"/>
        </w:rPr>
        <w:t>, da rad, roba ili usluga koju nudi na jednakovrijedan način zadovoljavaju zahtjeve definirane tehničkim specifikacijama.</w:t>
      </w:r>
    </w:p>
    <w:p w14:paraId="65553D02" w14:textId="77777777" w:rsidR="00221E5D" w:rsidRPr="00C808A0" w:rsidRDefault="00221E5D" w:rsidP="00221E5D">
      <w:pPr>
        <w:spacing w:before="120"/>
        <w:jc w:val="both"/>
        <w:rPr>
          <w:rFonts w:ascii="Arial" w:hAnsi="Arial" w:cs="Arial"/>
          <w:sz w:val="20"/>
          <w:szCs w:val="20"/>
        </w:rPr>
      </w:pPr>
      <w:r w:rsidRPr="00C808A0">
        <w:rPr>
          <w:rFonts w:ascii="Arial" w:hAnsi="Arial" w:cs="Arial"/>
          <w:sz w:val="20"/>
          <w:szCs w:val="20"/>
        </w:rPr>
        <w:t>Naručitelj neće odbiti ponudu zbog toga što ponuđeni radovi, roba ili usluge nisu u skladu s tehničkim specifikacijama na koje je uputio, ako ponuditelj u ponudi na zadovoljavajući način naručitelju dokaže, bilo kojim prikladnim sredstvom, da rad, roba ili usluga koju nudi na jednakovrijedan način zadovoljavaju zahtjeve definirane tehničkim specifikacijama.</w:t>
      </w:r>
    </w:p>
    <w:p w14:paraId="480EF6AD" w14:textId="77777777" w:rsidR="001268DA" w:rsidRDefault="001268DA" w:rsidP="00BF0C2B">
      <w:pPr>
        <w:pStyle w:val="Stil3"/>
        <w:spacing w:after="120" w:line="240" w:lineRule="auto"/>
        <w:outlineLvl w:val="2"/>
        <w:rPr>
          <w:rFonts w:cs="Arial"/>
        </w:rPr>
      </w:pPr>
    </w:p>
    <w:p w14:paraId="2D526AC8" w14:textId="77777777" w:rsidR="009F23C6" w:rsidRDefault="009F23C6" w:rsidP="00BF0C2B">
      <w:pPr>
        <w:pStyle w:val="Stil3"/>
        <w:spacing w:after="120" w:line="240" w:lineRule="auto"/>
        <w:outlineLvl w:val="2"/>
        <w:rPr>
          <w:rFonts w:cs="Arial"/>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lastRenderedPageBreak/>
        <w:t>2.6</w:t>
      </w:r>
      <w:r w:rsidR="00835C10" w:rsidRPr="00481353">
        <w:rPr>
          <w:rFonts w:cs="Arial"/>
        </w:rPr>
        <w:t xml:space="preserve">. </w:t>
      </w:r>
      <w:r w:rsidR="009F75A2" w:rsidRPr="00481353">
        <w:rPr>
          <w:rFonts w:cs="Arial"/>
        </w:rPr>
        <w:t>Troškovnik</w:t>
      </w:r>
      <w:bookmarkEnd w:id="15"/>
    </w:p>
    <w:p w14:paraId="723CA178" w14:textId="3433A205" w:rsidR="0082350C" w:rsidRDefault="00DB2CA0" w:rsidP="0082350C">
      <w:pPr>
        <w:jc w:val="both"/>
        <w:rPr>
          <w:rFonts w:ascii="Arial" w:hAnsi="Arial" w:cs="Arial"/>
          <w:sz w:val="20"/>
          <w:szCs w:val="20"/>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w:t>
      </w:r>
      <w:r w:rsidR="0082350C">
        <w:rPr>
          <w:rFonts w:ascii="Arial" w:eastAsia="Calibri" w:hAnsi="Arial" w:cs="Arial"/>
          <w:sz w:val="20"/>
          <w:szCs w:val="20"/>
          <w:lang w:eastAsia="en-US"/>
        </w:rPr>
        <w:t xml:space="preserve">ućuje elektroničko ispunjavanje. </w:t>
      </w:r>
      <w:r w:rsidR="0082350C" w:rsidRPr="00527E20">
        <w:rPr>
          <w:rFonts w:ascii="Arial" w:hAnsi="Arial" w:cs="Arial"/>
          <w:sz w:val="20"/>
          <w:szCs w:val="20"/>
        </w:rPr>
        <w:t>U troškovniku su određene predviđene (okvirne) količine predmeta nabave.</w:t>
      </w:r>
    </w:p>
    <w:p w14:paraId="6DAB9D4B" w14:textId="77777777" w:rsidR="0082350C" w:rsidRPr="0082350C" w:rsidRDefault="0082350C" w:rsidP="0082350C">
      <w:pPr>
        <w:jc w:val="both"/>
        <w:rPr>
          <w:rFonts w:ascii="Arial" w:eastAsia="Calibri" w:hAnsi="Arial" w:cs="Arial"/>
          <w:sz w:val="20"/>
          <w:szCs w:val="20"/>
          <w:lang w:eastAsia="en-US"/>
        </w:rPr>
      </w:pPr>
    </w:p>
    <w:p w14:paraId="606F2385" w14:textId="77777777" w:rsidR="002D44F7" w:rsidRDefault="0082350C" w:rsidP="003F6B0A">
      <w:pPr>
        <w:jc w:val="both"/>
        <w:rPr>
          <w:rFonts w:ascii="Arial" w:hAnsi="Arial" w:cs="Arial"/>
          <w:sz w:val="20"/>
          <w:szCs w:val="20"/>
        </w:rPr>
      </w:pPr>
      <w:r>
        <w:rPr>
          <w:rFonts w:ascii="Arial" w:hAnsi="Arial" w:cs="Arial"/>
          <w:sz w:val="20"/>
          <w:szCs w:val="20"/>
        </w:rPr>
        <w:t>Gospodarski subjekt treba popuniti sve stavke u priloženom troškovniku na način kako je to utvrđeno u troškovniku.</w:t>
      </w:r>
    </w:p>
    <w:p w14:paraId="36855F07" w14:textId="77777777" w:rsidR="002D44F7" w:rsidRDefault="002D44F7" w:rsidP="003F6B0A">
      <w:pPr>
        <w:jc w:val="both"/>
        <w:rPr>
          <w:rFonts w:ascii="Arial" w:hAnsi="Arial" w:cs="Arial"/>
          <w:sz w:val="20"/>
          <w:szCs w:val="20"/>
        </w:rPr>
      </w:pPr>
    </w:p>
    <w:p w14:paraId="3E9D1963" w14:textId="52225D0E" w:rsidR="00366A24" w:rsidRDefault="00366A24" w:rsidP="003F6B0A">
      <w:pPr>
        <w:jc w:val="both"/>
        <w:rPr>
          <w:rFonts w:ascii="Arial" w:hAnsi="Arial" w:cs="Arial"/>
          <w:sz w:val="20"/>
          <w:szCs w:val="20"/>
        </w:rPr>
      </w:pPr>
      <w:r w:rsidRPr="00366A24">
        <w:rPr>
          <w:rFonts w:ascii="Arial" w:hAnsi="Arial" w:cs="Arial"/>
          <w:sz w:val="20"/>
          <w:szCs w:val="20"/>
        </w:rPr>
        <w:t>Naručitelj je u Troškovniku tražio odnosno navodio marke i tipove proizvoda u stavkama koje se odnose na već postavljenu opremu u Gradu Zadru  jer mora biti identična postojećoj opremi.</w:t>
      </w:r>
    </w:p>
    <w:p w14:paraId="1CC7F8B6" w14:textId="77777777" w:rsidR="00366A24" w:rsidRDefault="00366A24" w:rsidP="003F6B0A">
      <w:pPr>
        <w:jc w:val="both"/>
        <w:rPr>
          <w:rFonts w:ascii="Arial" w:hAnsi="Arial" w:cs="Arial"/>
          <w:sz w:val="20"/>
          <w:szCs w:val="20"/>
        </w:rPr>
      </w:pPr>
    </w:p>
    <w:p w14:paraId="3CFAF7C9" w14:textId="77777777" w:rsidR="0082350C" w:rsidRDefault="0082350C" w:rsidP="003F6B0A">
      <w:pPr>
        <w:jc w:val="both"/>
        <w:rPr>
          <w:rFonts w:ascii="Arial" w:hAnsi="Arial" w:cs="Arial"/>
          <w:sz w:val="20"/>
          <w:szCs w:val="20"/>
        </w:rPr>
      </w:pPr>
      <w:r>
        <w:rPr>
          <w:rFonts w:ascii="Arial" w:hAnsi="Arial" w:cs="Arial"/>
          <w:sz w:val="20"/>
          <w:szCs w:val="20"/>
        </w:rPr>
        <w:t>Ukoliko određenu stavku troškovnika ponuditelj neće naplaćivati, odnosno, ukoliko ju nudi besplatno ili je ista uračunata u cijenu neke druge stavke, ponuditelj je u troškovniku za istu stavku obvezan upisati iznos „0,00“.</w:t>
      </w:r>
    </w:p>
    <w:p w14:paraId="26C1BC96" w14:textId="7416DA7F" w:rsidR="00DB2CA0" w:rsidRDefault="00DB2CA0" w:rsidP="00AD5504">
      <w:pPr>
        <w:spacing w:before="120"/>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0E9029BB" w14:textId="553A5498" w:rsidR="00675C06" w:rsidRPr="00481353" w:rsidRDefault="00675C06" w:rsidP="00AD5504">
      <w:pPr>
        <w:spacing w:before="120"/>
        <w:jc w:val="both"/>
        <w:rPr>
          <w:rFonts w:ascii="Arial" w:eastAsia="Calibri" w:hAnsi="Arial" w:cs="Arial"/>
          <w:sz w:val="20"/>
          <w:szCs w:val="20"/>
          <w:lang w:eastAsia="en-US"/>
        </w:rPr>
      </w:pPr>
      <w:r w:rsidRPr="00675C06">
        <w:rPr>
          <w:rFonts w:ascii="Arial" w:eastAsia="Calibri" w:hAnsi="Arial" w:cs="Arial"/>
          <w:sz w:val="20"/>
          <w:szCs w:val="20"/>
          <w:lang w:eastAsia="en-US"/>
        </w:rPr>
        <w:t>Troškovnik se u ponudi obvezno dostavlja u istom formatu u kojem je stavl</w:t>
      </w:r>
      <w:r w:rsidR="00AD5504">
        <w:rPr>
          <w:rFonts w:ascii="Arial" w:eastAsia="Calibri" w:hAnsi="Arial" w:cs="Arial"/>
          <w:sz w:val="20"/>
          <w:szCs w:val="20"/>
          <w:lang w:eastAsia="en-US"/>
        </w:rPr>
        <w:t>jen na raspolaganje u EOJN RH (</w:t>
      </w:r>
      <w:r w:rsidR="00660B18">
        <w:rPr>
          <w:rFonts w:ascii="Arial" w:eastAsia="Calibri" w:hAnsi="Arial" w:cs="Arial"/>
          <w:sz w:val="20"/>
          <w:szCs w:val="20"/>
          <w:lang w:eastAsia="en-US"/>
        </w:rPr>
        <w:t>u Excel formatu</w:t>
      </w:r>
      <w:r w:rsidRPr="00675C06">
        <w:rPr>
          <w:rFonts w:ascii="Arial" w:eastAsia="Calibri" w:hAnsi="Arial" w:cs="Arial"/>
          <w:sz w:val="20"/>
          <w:szCs w:val="20"/>
          <w:lang w:eastAsia="en-US"/>
        </w:rPr>
        <w:t>).</w:t>
      </w:r>
    </w:p>
    <w:p w14:paraId="14A5AE47" w14:textId="77777777" w:rsidR="007E7CC8" w:rsidRDefault="007E7CC8" w:rsidP="007E7CC8">
      <w:pPr>
        <w:pStyle w:val="Stil3"/>
        <w:spacing w:line="240" w:lineRule="auto"/>
        <w:outlineLvl w:val="2"/>
        <w:rPr>
          <w:rFonts w:cs="Arial"/>
        </w:rPr>
      </w:pPr>
      <w:bookmarkStart w:id="16" w:name="_Toc445716980"/>
    </w:p>
    <w:p w14:paraId="716CA067" w14:textId="77777777" w:rsidR="00696848" w:rsidRPr="00481353" w:rsidRDefault="00696848" w:rsidP="00BF0C2B">
      <w:pPr>
        <w:pStyle w:val="Stil3"/>
        <w:spacing w:after="120" w:line="240" w:lineRule="auto"/>
        <w:outlineLvl w:val="2"/>
        <w:rPr>
          <w:rFonts w:cs="Arial"/>
        </w:rPr>
      </w:pPr>
      <w:r w:rsidRPr="00481353">
        <w:rPr>
          <w:rFonts w:cs="Arial"/>
        </w:rPr>
        <w:t>2.7. Mjesto izvršenja ugovora</w:t>
      </w:r>
    </w:p>
    <w:p w14:paraId="13AAB399" w14:textId="22C0B989" w:rsidR="00A477B5" w:rsidRDefault="00D04E5D" w:rsidP="00A74570">
      <w:pPr>
        <w:jc w:val="both"/>
        <w:rPr>
          <w:rFonts w:ascii="Arial" w:hAnsi="Arial" w:cs="Arial"/>
          <w:sz w:val="20"/>
          <w:szCs w:val="20"/>
        </w:rPr>
      </w:pPr>
      <w:bookmarkStart w:id="17" w:name="_Toc445716981"/>
      <w:bookmarkEnd w:id="16"/>
      <w:r>
        <w:rPr>
          <w:rFonts w:ascii="Arial" w:hAnsi="Arial" w:cs="Arial"/>
          <w:sz w:val="20"/>
          <w:szCs w:val="20"/>
        </w:rPr>
        <w:t>Administrativno područje G</w:t>
      </w:r>
      <w:r w:rsidR="00A477B5" w:rsidRPr="00A477B5">
        <w:rPr>
          <w:rFonts w:ascii="Arial" w:hAnsi="Arial" w:cs="Arial"/>
          <w:sz w:val="20"/>
          <w:szCs w:val="20"/>
        </w:rPr>
        <w:t>rada Zadra.</w:t>
      </w:r>
    </w:p>
    <w:p w14:paraId="16B8B878" w14:textId="77777777" w:rsidR="00A477B5" w:rsidRDefault="00A477B5" w:rsidP="00A74570">
      <w:pPr>
        <w:jc w:val="both"/>
        <w:rPr>
          <w:rFonts w:ascii="Arial" w:hAnsi="Arial" w:cs="Arial"/>
          <w:sz w:val="20"/>
          <w:szCs w:val="20"/>
        </w:rPr>
      </w:pPr>
    </w:p>
    <w:p w14:paraId="158676C3" w14:textId="726D9A92" w:rsidR="00900635" w:rsidRPr="004601C5" w:rsidRDefault="00696848" w:rsidP="00900635">
      <w:pPr>
        <w:pStyle w:val="Stil3"/>
        <w:spacing w:after="120" w:line="240" w:lineRule="auto"/>
        <w:outlineLvl w:val="2"/>
        <w:rPr>
          <w:rFonts w:cs="Arial"/>
        </w:rPr>
      </w:pPr>
      <w:r w:rsidRPr="004601C5">
        <w:rPr>
          <w:rFonts w:cs="Arial"/>
        </w:rPr>
        <w:t xml:space="preserve">2.8. </w:t>
      </w:r>
      <w:r w:rsidR="00446584" w:rsidRPr="004601C5">
        <w:rPr>
          <w:rFonts w:cs="Arial"/>
        </w:rPr>
        <w:t xml:space="preserve"> Rok </w:t>
      </w:r>
      <w:bookmarkEnd w:id="17"/>
      <w:r w:rsidR="00555F93" w:rsidRPr="004601C5">
        <w:rPr>
          <w:rFonts w:cs="Arial"/>
        </w:rPr>
        <w:t>početka i završetka izvršenja ugovora</w:t>
      </w:r>
      <w:bookmarkStart w:id="18" w:name="_Toc445716982"/>
    </w:p>
    <w:p w14:paraId="7602471C" w14:textId="0D6AA29F" w:rsidR="004601C5" w:rsidRPr="004601C5" w:rsidRDefault="004601C5" w:rsidP="004601C5">
      <w:pPr>
        <w:tabs>
          <w:tab w:val="left" w:pos="9072"/>
        </w:tabs>
        <w:jc w:val="both"/>
        <w:rPr>
          <w:rFonts w:ascii="Arial" w:hAnsi="Arial" w:cs="Arial"/>
          <w:sz w:val="20"/>
          <w:szCs w:val="20"/>
        </w:rPr>
      </w:pPr>
      <w:bookmarkStart w:id="19" w:name="_Toc445716984"/>
      <w:bookmarkEnd w:id="18"/>
      <w:r w:rsidRPr="004601C5">
        <w:rPr>
          <w:rFonts w:ascii="Arial" w:hAnsi="Arial" w:cs="Arial"/>
          <w:sz w:val="20"/>
          <w:szCs w:val="20"/>
        </w:rPr>
        <w:t>Po provedenom postupku jav</w:t>
      </w:r>
      <w:r>
        <w:rPr>
          <w:rFonts w:ascii="Arial" w:hAnsi="Arial" w:cs="Arial"/>
          <w:sz w:val="20"/>
          <w:szCs w:val="20"/>
        </w:rPr>
        <w:t>ne nabave</w:t>
      </w:r>
      <w:r w:rsidRPr="004601C5">
        <w:rPr>
          <w:rFonts w:ascii="Arial" w:hAnsi="Arial" w:cs="Arial"/>
          <w:sz w:val="20"/>
          <w:szCs w:val="20"/>
        </w:rPr>
        <w:t xml:space="preserve"> s ekonomski najpovoljnijim ponuditeljem sklopiti će se u pisanom obliku okvirni sporazum na razdoblje od četiri (4) godine.</w:t>
      </w:r>
    </w:p>
    <w:p w14:paraId="506EF4E8" w14:textId="77777777" w:rsidR="004601C5" w:rsidRPr="004601C5" w:rsidRDefault="004601C5" w:rsidP="004601C5">
      <w:pPr>
        <w:tabs>
          <w:tab w:val="left" w:pos="9072"/>
        </w:tabs>
        <w:jc w:val="both"/>
        <w:rPr>
          <w:rFonts w:ascii="Arial" w:hAnsi="Arial" w:cs="Arial"/>
          <w:sz w:val="20"/>
          <w:szCs w:val="20"/>
        </w:rPr>
      </w:pPr>
      <w:r w:rsidRPr="004601C5">
        <w:rPr>
          <w:rFonts w:ascii="Arial" w:hAnsi="Arial" w:cs="Arial"/>
          <w:sz w:val="20"/>
          <w:szCs w:val="20"/>
        </w:rPr>
        <w:t xml:space="preserve"> </w:t>
      </w:r>
    </w:p>
    <w:p w14:paraId="4BB64C4F" w14:textId="77777777" w:rsidR="004601C5" w:rsidRPr="004601C5" w:rsidRDefault="004601C5" w:rsidP="004601C5">
      <w:pPr>
        <w:tabs>
          <w:tab w:val="left" w:pos="9072"/>
        </w:tabs>
        <w:jc w:val="both"/>
        <w:rPr>
          <w:rFonts w:ascii="Arial" w:hAnsi="Arial" w:cs="Arial"/>
          <w:sz w:val="20"/>
          <w:szCs w:val="20"/>
        </w:rPr>
      </w:pPr>
      <w:r w:rsidRPr="004601C5">
        <w:rPr>
          <w:rFonts w:ascii="Arial" w:hAnsi="Arial" w:cs="Arial"/>
          <w:sz w:val="20"/>
          <w:szCs w:val="20"/>
        </w:rPr>
        <w:t xml:space="preserve">Okvirni sporazum stupa na snagu potpisom obiju strana i traje do isteka razdoblja na koji je sklopljen. </w:t>
      </w:r>
    </w:p>
    <w:p w14:paraId="2B9A5F59" w14:textId="77777777" w:rsidR="004601C5" w:rsidRPr="004601C5" w:rsidRDefault="004601C5" w:rsidP="004601C5">
      <w:pPr>
        <w:tabs>
          <w:tab w:val="left" w:pos="9072"/>
        </w:tabs>
        <w:jc w:val="both"/>
        <w:rPr>
          <w:rFonts w:ascii="Arial" w:hAnsi="Arial" w:cs="Arial"/>
          <w:sz w:val="20"/>
          <w:szCs w:val="20"/>
        </w:rPr>
      </w:pPr>
    </w:p>
    <w:p w14:paraId="5C489B58" w14:textId="742AF81A" w:rsidR="004601C5" w:rsidRPr="004601C5" w:rsidRDefault="004601C5" w:rsidP="004601C5">
      <w:pPr>
        <w:tabs>
          <w:tab w:val="left" w:pos="9072"/>
        </w:tabs>
        <w:jc w:val="both"/>
        <w:rPr>
          <w:rFonts w:ascii="Arial" w:hAnsi="Arial" w:cs="Arial"/>
          <w:sz w:val="20"/>
          <w:szCs w:val="20"/>
        </w:rPr>
      </w:pPr>
      <w:r w:rsidRPr="004601C5">
        <w:rPr>
          <w:rFonts w:ascii="Arial" w:hAnsi="Arial" w:cs="Arial"/>
          <w:sz w:val="20"/>
          <w:szCs w:val="20"/>
        </w:rPr>
        <w:t>Temeljem okvirnog sporazuma sklapati će se četiri godišnja ugovora o povjeravanju poslova obavljanja komunalne djelatn</w:t>
      </w:r>
      <w:r>
        <w:rPr>
          <w:rFonts w:ascii="Arial" w:hAnsi="Arial" w:cs="Arial"/>
          <w:sz w:val="20"/>
          <w:szCs w:val="20"/>
        </w:rPr>
        <w:t xml:space="preserve">osti </w:t>
      </w:r>
      <w:r w:rsidRPr="004601C5">
        <w:rPr>
          <w:rFonts w:ascii="Arial" w:hAnsi="Arial" w:cs="Arial"/>
          <w:sz w:val="20"/>
          <w:szCs w:val="20"/>
        </w:rPr>
        <w:t>održavanja građevina,  uređaja i predmeta javne namjene</w:t>
      </w:r>
      <w:r>
        <w:rPr>
          <w:rFonts w:ascii="Arial" w:hAnsi="Arial" w:cs="Arial"/>
          <w:sz w:val="20"/>
          <w:szCs w:val="20"/>
        </w:rPr>
        <w:t>.</w:t>
      </w:r>
    </w:p>
    <w:p w14:paraId="687C59C8" w14:textId="77777777" w:rsidR="004601C5" w:rsidRPr="004601C5" w:rsidRDefault="004601C5" w:rsidP="004601C5">
      <w:pPr>
        <w:tabs>
          <w:tab w:val="left" w:pos="9072"/>
        </w:tabs>
        <w:jc w:val="both"/>
        <w:rPr>
          <w:rFonts w:ascii="Arial" w:hAnsi="Arial" w:cs="Arial"/>
          <w:sz w:val="20"/>
          <w:szCs w:val="20"/>
        </w:rPr>
      </w:pPr>
      <w:r w:rsidRPr="004601C5">
        <w:rPr>
          <w:rFonts w:ascii="Arial" w:hAnsi="Arial" w:cs="Arial"/>
          <w:sz w:val="20"/>
          <w:szCs w:val="20"/>
        </w:rPr>
        <w:t>Svi uvjeti za sklapanje godišnjih ugovora sklopljenih temelju okvirnog sporazuma definirati će se okvirnim sporazumom.</w:t>
      </w:r>
    </w:p>
    <w:p w14:paraId="058D2D32" w14:textId="77777777" w:rsidR="004601C5" w:rsidRPr="004601C5" w:rsidRDefault="004601C5" w:rsidP="004601C5">
      <w:pPr>
        <w:tabs>
          <w:tab w:val="left" w:pos="9072"/>
        </w:tabs>
        <w:jc w:val="both"/>
        <w:rPr>
          <w:rFonts w:ascii="Arial" w:hAnsi="Arial" w:cs="Arial"/>
          <w:sz w:val="20"/>
          <w:szCs w:val="20"/>
        </w:rPr>
      </w:pPr>
      <w:r w:rsidRPr="004601C5">
        <w:rPr>
          <w:rFonts w:ascii="Arial" w:hAnsi="Arial" w:cs="Arial"/>
          <w:sz w:val="20"/>
          <w:szCs w:val="20"/>
        </w:rPr>
        <w:t xml:space="preserve">  </w:t>
      </w:r>
    </w:p>
    <w:p w14:paraId="140B7AFC" w14:textId="77777777" w:rsidR="004601C5" w:rsidRPr="004601C5" w:rsidRDefault="004601C5" w:rsidP="004601C5">
      <w:pPr>
        <w:tabs>
          <w:tab w:val="left" w:pos="9072"/>
        </w:tabs>
        <w:jc w:val="both"/>
        <w:rPr>
          <w:rFonts w:ascii="Arial" w:hAnsi="Arial" w:cs="Arial"/>
          <w:sz w:val="20"/>
          <w:szCs w:val="20"/>
        </w:rPr>
      </w:pPr>
      <w:r w:rsidRPr="004601C5">
        <w:rPr>
          <w:rFonts w:ascii="Arial" w:hAnsi="Arial" w:cs="Arial"/>
          <w:sz w:val="20"/>
          <w:szCs w:val="20"/>
        </w:rPr>
        <w:t xml:space="preserve">Prvi godišnji ugovor na temelju okvirnog sporazuma sklopiti će se neposredno na temelju uvjeta iz ove dokumentacije o nabavi, dostavljene ponude, te sklopljenog okvirnog sporazuma. </w:t>
      </w:r>
    </w:p>
    <w:p w14:paraId="1779C248" w14:textId="77777777" w:rsidR="004601C5" w:rsidRPr="004601C5" w:rsidRDefault="004601C5" w:rsidP="004601C5">
      <w:pPr>
        <w:tabs>
          <w:tab w:val="left" w:pos="9072"/>
        </w:tabs>
        <w:jc w:val="both"/>
        <w:rPr>
          <w:rFonts w:ascii="Arial" w:hAnsi="Arial" w:cs="Arial"/>
          <w:sz w:val="20"/>
          <w:szCs w:val="20"/>
        </w:rPr>
      </w:pPr>
    </w:p>
    <w:p w14:paraId="351F087E" w14:textId="77777777" w:rsidR="004601C5" w:rsidRPr="004601C5" w:rsidRDefault="004601C5" w:rsidP="004601C5">
      <w:pPr>
        <w:tabs>
          <w:tab w:val="left" w:pos="9072"/>
        </w:tabs>
        <w:jc w:val="both"/>
        <w:rPr>
          <w:rFonts w:ascii="Arial" w:hAnsi="Arial" w:cs="Arial"/>
          <w:sz w:val="20"/>
          <w:szCs w:val="20"/>
        </w:rPr>
      </w:pPr>
      <w:r w:rsidRPr="004601C5">
        <w:rPr>
          <w:rFonts w:ascii="Arial" w:hAnsi="Arial" w:cs="Arial"/>
          <w:sz w:val="20"/>
          <w:szCs w:val="20"/>
        </w:rPr>
        <w:t>Sljedeći godišnji ugovori na temelju okvirnog sporazuma sklapati će se na temelju pisanog poziva za sklapanje ugovora odabranom ponuditelju.</w:t>
      </w:r>
    </w:p>
    <w:p w14:paraId="0295966E" w14:textId="77777777" w:rsidR="004601C5" w:rsidRPr="004601C5" w:rsidRDefault="004601C5" w:rsidP="004601C5">
      <w:pPr>
        <w:tabs>
          <w:tab w:val="left" w:pos="9072"/>
        </w:tabs>
        <w:jc w:val="both"/>
        <w:rPr>
          <w:rFonts w:ascii="Arial" w:hAnsi="Arial" w:cs="Arial"/>
          <w:sz w:val="20"/>
          <w:szCs w:val="20"/>
        </w:rPr>
      </w:pPr>
    </w:p>
    <w:p w14:paraId="3FB8A678" w14:textId="77777777" w:rsidR="004601C5" w:rsidRPr="004601C5" w:rsidRDefault="004601C5" w:rsidP="004601C5">
      <w:pPr>
        <w:tabs>
          <w:tab w:val="left" w:pos="9072"/>
        </w:tabs>
        <w:jc w:val="both"/>
        <w:rPr>
          <w:rFonts w:ascii="Arial" w:hAnsi="Arial" w:cs="Arial"/>
          <w:sz w:val="20"/>
          <w:szCs w:val="20"/>
        </w:rPr>
      </w:pPr>
      <w:r w:rsidRPr="004601C5">
        <w:rPr>
          <w:rFonts w:ascii="Arial" w:hAnsi="Arial" w:cs="Arial"/>
          <w:sz w:val="20"/>
          <w:szCs w:val="20"/>
        </w:rPr>
        <w:t xml:space="preserve">Godišnji ugovori sklopljeni temeljem okvirnog sporazuma stupaju na snagu danom potpisa obiju ugovornih strana i traju 12 mjeseci. </w:t>
      </w:r>
    </w:p>
    <w:p w14:paraId="29D71F64" w14:textId="77777777" w:rsidR="004601C5" w:rsidRPr="004601C5" w:rsidRDefault="004601C5" w:rsidP="004601C5">
      <w:pPr>
        <w:tabs>
          <w:tab w:val="left" w:pos="9072"/>
        </w:tabs>
        <w:jc w:val="both"/>
        <w:rPr>
          <w:rFonts w:ascii="Arial" w:hAnsi="Arial" w:cs="Arial"/>
          <w:sz w:val="20"/>
          <w:szCs w:val="20"/>
        </w:rPr>
      </w:pPr>
    </w:p>
    <w:p w14:paraId="3CDC08FC" w14:textId="77777777" w:rsidR="004601C5" w:rsidRPr="004601C5" w:rsidRDefault="004601C5" w:rsidP="004601C5">
      <w:pPr>
        <w:tabs>
          <w:tab w:val="left" w:pos="9072"/>
        </w:tabs>
        <w:jc w:val="both"/>
        <w:rPr>
          <w:rFonts w:ascii="Arial" w:hAnsi="Arial" w:cs="Arial"/>
          <w:sz w:val="20"/>
          <w:szCs w:val="20"/>
        </w:rPr>
      </w:pPr>
      <w:r w:rsidRPr="004601C5">
        <w:rPr>
          <w:rFonts w:ascii="Arial" w:hAnsi="Arial" w:cs="Arial"/>
          <w:sz w:val="20"/>
          <w:szCs w:val="20"/>
        </w:rPr>
        <w:t>Ponuditelj je obvezan započeti s izvršenjem usluge odmah po sklapanju ugovora temeljem sklopljenog okvirnog sporazuma</w:t>
      </w:r>
    </w:p>
    <w:p w14:paraId="6051743A" w14:textId="77777777" w:rsidR="004601C5" w:rsidRPr="004601C5" w:rsidRDefault="004601C5" w:rsidP="004601C5">
      <w:pPr>
        <w:tabs>
          <w:tab w:val="left" w:pos="9072"/>
        </w:tabs>
        <w:jc w:val="both"/>
        <w:rPr>
          <w:rFonts w:ascii="Arial" w:hAnsi="Arial" w:cs="Arial"/>
          <w:sz w:val="20"/>
          <w:szCs w:val="20"/>
        </w:rPr>
      </w:pPr>
    </w:p>
    <w:p w14:paraId="2FE4B641" w14:textId="77777777" w:rsidR="004601C5" w:rsidRPr="004601C5" w:rsidRDefault="004601C5" w:rsidP="004601C5">
      <w:pPr>
        <w:tabs>
          <w:tab w:val="left" w:pos="9072"/>
        </w:tabs>
        <w:jc w:val="both"/>
        <w:rPr>
          <w:rFonts w:ascii="Arial" w:hAnsi="Arial" w:cs="Arial"/>
          <w:sz w:val="20"/>
          <w:szCs w:val="20"/>
        </w:rPr>
      </w:pPr>
      <w:r w:rsidRPr="004601C5">
        <w:rPr>
          <w:rFonts w:ascii="Arial" w:hAnsi="Arial" w:cs="Arial"/>
          <w:sz w:val="20"/>
          <w:szCs w:val="20"/>
        </w:rPr>
        <w:t xml:space="preserve">Godišnji ugovori sklopljeni  temeljem okvirnog sporazuma mora se sklopiti prije isteka roka na koji je sklopljen okvirni sporazum, ali trajanje pojedinog ugovora ne smije biti dulje od 12 mjeseci od isteka roka na koji je okvirni sporazum sklopljen. </w:t>
      </w:r>
    </w:p>
    <w:p w14:paraId="7430A5A4" w14:textId="77777777" w:rsidR="004601C5" w:rsidRPr="004601C5" w:rsidRDefault="004601C5" w:rsidP="004601C5">
      <w:pPr>
        <w:tabs>
          <w:tab w:val="left" w:pos="9072"/>
        </w:tabs>
        <w:jc w:val="both"/>
        <w:rPr>
          <w:rFonts w:ascii="Arial" w:hAnsi="Arial" w:cs="Arial"/>
          <w:sz w:val="20"/>
          <w:szCs w:val="20"/>
        </w:rPr>
      </w:pPr>
    </w:p>
    <w:p w14:paraId="094F701B" w14:textId="77777777" w:rsidR="004601C5" w:rsidRPr="004601C5" w:rsidRDefault="004601C5" w:rsidP="004601C5">
      <w:pPr>
        <w:tabs>
          <w:tab w:val="left" w:pos="9072"/>
        </w:tabs>
        <w:jc w:val="both"/>
        <w:rPr>
          <w:rFonts w:ascii="Arial" w:hAnsi="Arial" w:cs="Arial"/>
          <w:sz w:val="20"/>
          <w:szCs w:val="20"/>
        </w:rPr>
      </w:pPr>
      <w:r w:rsidRPr="004601C5">
        <w:rPr>
          <w:rFonts w:ascii="Arial" w:hAnsi="Arial" w:cs="Arial"/>
          <w:sz w:val="20"/>
          <w:szCs w:val="20"/>
        </w:rPr>
        <w:t>Predmet nabave izvršavati će se sukcesivno, prema potrebama Naručitelja, a na temelju pisanog naloga Upravnog odjela za komunalne djelatnosti i zaštitu okoliša.</w:t>
      </w:r>
    </w:p>
    <w:p w14:paraId="0821AE57" w14:textId="77777777" w:rsidR="00D83CDB" w:rsidRPr="00305AA1" w:rsidRDefault="00D83CDB" w:rsidP="00D83CDB">
      <w:pPr>
        <w:pStyle w:val="WW-Default1"/>
        <w:jc w:val="both"/>
        <w:rPr>
          <w:sz w:val="20"/>
          <w:szCs w:val="20"/>
        </w:rPr>
      </w:pPr>
    </w:p>
    <w:p w14:paraId="7C86E947" w14:textId="77777777" w:rsidR="003E1B58" w:rsidRPr="00481353" w:rsidRDefault="003E1B58" w:rsidP="003E1B58">
      <w:pPr>
        <w:jc w:val="both"/>
        <w:rPr>
          <w:rFonts w:ascii="Arial" w:hAnsi="Arial" w:cs="Arial"/>
          <w:b/>
          <w:bCs/>
          <w:sz w:val="20"/>
          <w:szCs w:val="20"/>
          <w:u w:val="single"/>
        </w:rPr>
      </w:pPr>
      <w:r w:rsidRPr="00481353">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481353">
        <w:rPr>
          <w:rFonts w:ascii="Arial" w:hAnsi="Arial" w:cs="Arial"/>
          <w:sz w:val="20"/>
          <w:szCs w:val="20"/>
        </w:rPr>
        <w:t>Nije primjenjivo.</w:t>
      </w:r>
    </w:p>
    <w:p w14:paraId="2DE7E4A3" w14:textId="77777777" w:rsidR="00CB156D" w:rsidRDefault="00CB156D" w:rsidP="002C716D">
      <w:pPr>
        <w:pStyle w:val="Stil2"/>
        <w:outlineLvl w:val="1"/>
        <w:rPr>
          <w:rFonts w:cs="Arial"/>
          <w:sz w:val="22"/>
          <w:szCs w:val="22"/>
          <w:highlight w:val="lightGray"/>
        </w:rPr>
      </w:pPr>
    </w:p>
    <w:p w14:paraId="343B1283" w14:textId="77777777" w:rsidR="00CB156D" w:rsidRDefault="00CB156D" w:rsidP="002C716D">
      <w:pPr>
        <w:pStyle w:val="Stil2"/>
        <w:outlineLvl w:val="1"/>
        <w:rPr>
          <w:rFonts w:cs="Arial"/>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481353">
        <w:rPr>
          <w:rFonts w:ascii="Arial" w:hAnsi="Arial" w:cs="Arial"/>
          <w:sz w:val="20"/>
          <w:szCs w:val="20"/>
        </w:rPr>
        <w:t>podtočaka</w:t>
      </w:r>
      <w:proofErr w:type="spellEnd"/>
      <w:r w:rsidRPr="00481353">
        <w:rPr>
          <w:rFonts w:ascii="Arial" w:hAnsi="Arial" w:cs="Arial"/>
          <w:sz w:val="20"/>
          <w:szCs w:val="20"/>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w:t>
      </w:r>
      <w:r w:rsidRPr="00481353">
        <w:rPr>
          <w:rFonts w:ascii="Arial" w:hAnsi="Arial" w:cs="Arial"/>
          <w:sz w:val="20"/>
          <w:szCs w:val="20"/>
        </w:rPr>
        <w:lastRenderedPageBreak/>
        <w:t>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695BC0CC"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w:t>
      </w:r>
      <w:r w:rsidR="009770E9">
        <w:rPr>
          <w:rFonts w:ascii="Arial" w:hAnsi="Arial" w:cs="Arial"/>
          <w:sz w:val="20"/>
          <w:szCs w:val="20"/>
        </w:rPr>
        <w:t xml:space="preserve"> dokazi o poduzetim mjerama će</w:t>
      </w:r>
      <w:r w:rsidRPr="00481353">
        <w:rPr>
          <w:rFonts w:ascii="Arial" w:hAnsi="Arial" w:cs="Arial"/>
          <w:sz w:val="20"/>
          <w:szCs w:val="20"/>
        </w:rPr>
        <w:t xml:space="preserve">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280726F2"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Razdoblje isključenja gospodarskog subjekta </w:t>
      </w:r>
      <w:r w:rsidR="00991E26" w:rsidRPr="00991E26">
        <w:rPr>
          <w:rFonts w:ascii="Arial" w:hAnsi="Arial" w:cs="Arial"/>
          <w:sz w:val="20"/>
          <w:szCs w:val="20"/>
        </w:rPr>
        <w:t xml:space="preserve">(kod kojeg su ostvarene osnove za isključenje iz članka 251. </w:t>
      </w:r>
      <w:r w:rsidR="00991E26">
        <w:rPr>
          <w:rFonts w:ascii="Arial" w:hAnsi="Arial" w:cs="Arial"/>
          <w:sz w:val="20"/>
          <w:szCs w:val="20"/>
        </w:rPr>
        <w:t>stavka 1. ZJN 2016</w:t>
      </w:r>
      <w:r w:rsidR="00991E26" w:rsidRPr="00991E26">
        <w:rPr>
          <w:rFonts w:ascii="Arial" w:hAnsi="Arial" w:cs="Arial"/>
          <w:sz w:val="20"/>
          <w:szCs w:val="20"/>
        </w:rPr>
        <w:t>)</w:t>
      </w:r>
      <w:r w:rsidR="00991E26">
        <w:rPr>
          <w:rFonts w:ascii="Arial" w:hAnsi="Arial" w:cs="Arial"/>
          <w:sz w:val="20"/>
          <w:szCs w:val="20"/>
        </w:rPr>
        <w:t xml:space="preserve"> </w:t>
      </w:r>
      <w:r w:rsidRPr="00481353">
        <w:rPr>
          <w:rFonts w:ascii="Arial" w:hAnsi="Arial" w:cs="Arial"/>
          <w:sz w:val="20"/>
          <w:szCs w:val="20"/>
        </w:rPr>
        <w:t>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3A13808E"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991E26" w:rsidRPr="00991E26">
        <w:rPr>
          <w:rFonts w:ascii="Arial" w:hAnsi="Arial" w:cs="Arial"/>
          <w:sz w:val="20"/>
          <w:szCs w:val="20"/>
        </w:rPr>
        <w:t>osnove za isključenje iz točke 3.1.1. dokumentacije o nabavi</w:t>
      </w:r>
      <w:r w:rsidR="00991E26">
        <w:rPr>
          <w:rFonts w:ascii="Arial" w:hAnsi="Arial" w:cs="Arial"/>
          <w:sz w:val="20"/>
          <w:szCs w:val="20"/>
        </w:rPr>
        <w:t xml:space="preserve"> primjenjuju</w:t>
      </w:r>
      <w:r w:rsidRPr="00481353">
        <w:rPr>
          <w:rFonts w:ascii="Arial" w:hAnsi="Arial" w:cs="Arial"/>
          <w:sz w:val="20"/>
          <w:szCs w:val="20"/>
        </w:rPr>
        <w:t xml:space="preserve"> se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596B650C" w14:textId="77777777" w:rsidR="00C36225" w:rsidRDefault="00C36225"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73B7147E"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 xml:space="preserve">za svaki gospodarski subjekt koji sudjeluje u postupku javne </w:t>
      </w:r>
      <w:r w:rsidRPr="001A27A3">
        <w:rPr>
          <w:rFonts w:ascii="Arial" w:hAnsi="Arial" w:cs="Arial"/>
          <w:sz w:val="20"/>
          <w:szCs w:val="20"/>
        </w:rPr>
        <w:t>nabave</w:t>
      </w:r>
      <w:r w:rsidR="001A27A3" w:rsidRPr="001A27A3">
        <w:rPr>
          <w:rFonts w:ascii="Arial" w:hAnsi="Arial" w:cs="Arial"/>
          <w:sz w:val="20"/>
          <w:szCs w:val="20"/>
        </w:rPr>
        <w:t xml:space="preserve"> (ponuditelje,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77777777"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14CB2604" w:rsidR="00853898" w:rsidRPr="00481353" w:rsidRDefault="00002218" w:rsidP="00853898">
      <w:pPr>
        <w:tabs>
          <w:tab w:val="left" w:pos="0"/>
        </w:tabs>
        <w:jc w:val="both"/>
        <w:rPr>
          <w:rFonts w:ascii="Arial" w:hAnsi="Arial" w:cs="Arial"/>
          <w:bCs/>
          <w:sz w:val="20"/>
          <w:szCs w:val="20"/>
        </w:rPr>
      </w:pPr>
      <w:r>
        <w:rPr>
          <w:rFonts w:ascii="Arial" w:hAnsi="Arial" w:cs="Arial"/>
          <w:bCs/>
          <w:sz w:val="20"/>
          <w:szCs w:val="20"/>
        </w:rPr>
        <w:t>Naručitelj će</w:t>
      </w:r>
      <w:r w:rsidR="00853898"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3B61C87F"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w:t>
      </w:r>
      <w:r w:rsidR="00991E26">
        <w:rPr>
          <w:rFonts w:ascii="Arial" w:hAnsi="Arial" w:cs="Arial"/>
          <w:b/>
          <w:sz w:val="20"/>
          <w:szCs w:val="20"/>
        </w:rPr>
        <w:t>ostoje</w:t>
      </w:r>
      <w:r w:rsidRPr="00481353">
        <w:rPr>
          <w:rFonts w:ascii="Arial" w:hAnsi="Arial" w:cs="Arial"/>
          <w:b/>
          <w:sz w:val="20"/>
          <w:szCs w:val="20"/>
        </w:rPr>
        <w:t xml:space="preserve"> osnove za isključenje</w:t>
      </w:r>
      <w:r w:rsidR="00991E26">
        <w:rPr>
          <w:rFonts w:ascii="Arial" w:hAnsi="Arial" w:cs="Arial"/>
          <w:b/>
          <w:sz w:val="20"/>
          <w:szCs w:val="20"/>
        </w:rPr>
        <w:t xml:space="preserve"> iz članka 251. stavka 1. ZJN 2016</w:t>
      </w:r>
      <w:r w:rsidRPr="00481353">
        <w:rPr>
          <w:rFonts w:ascii="Arial" w:hAnsi="Arial" w:cs="Arial"/>
          <w:b/>
          <w:sz w:val="20"/>
          <w:szCs w:val="20"/>
        </w:rPr>
        <w:t>.</w:t>
      </w:r>
    </w:p>
    <w:p w14:paraId="1C5334BE" w14:textId="77777777" w:rsidR="002C716D" w:rsidRPr="00481353" w:rsidRDefault="002C716D" w:rsidP="002C716D">
      <w:pPr>
        <w:jc w:val="both"/>
        <w:rPr>
          <w:rFonts w:ascii="Arial" w:hAnsi="Arial" w:cs="Arial"/>
          <w:sz w:val="20"/>
          <w:szCs w:val="20"/>
        </w:rPr>
      </w:pPr>
    </w:p>
    <w:p w14:paraId="3F1B260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570F0FFF" w14:textId="77777777" w:rsidR="002C22AF" w:rsidRDefault="002C22AF" w:rsidP="002C716D">
      <w:pPr>
        <w:spacing w:line="360" w:lineRule="auto"/>
        <w:jc w:val="both"/>
        <w:rPr>
          <w:rFonts w:ascii="Arial" w:hAnsi="Arial" w:cs="Arial"/>
          <w:b/>
          <w:bCs/>
          <w:sz w:val="20"/>
          <w:szCs w:val="20"/>
          <w:u w:val="single"/>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4E3DA6">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4E3DA6">
      <w:pPr>
        <w:jc w:val="both"/>
        <w:rPr>
          <w:rFonts w:ascii="Arial" w:hAnsi="Arial" w:cs="Arial"/>
          <w:sz w:val="20"/>
          <w:szCs w:val="20"/>
        </w:rPr>
      </w:pPr>
    </w:p>
    <w:p w14:paraId="6EAB5295" w14:textId="00FC44AE" w:rsidR="002C716D" w:rsidRPr="00481353" w:rsidRDefault="002C716D" w:rsidP="004E3DA6">
      <w:pPr>
        <w:jc w:val="both"/>
        <w:rPr>
          <w:rFonts w:ascii="Arial" w:hAnsi="Arial" w:cs="Arial"/>
          <w:sz w:val="20"/>
          <w:szCs w:val="20"/>
        </w:rPr>
      </w:pPr>
      <w:r w:rsidRPr="00481353">
        <w:rPr>
          <w:rFonts w:ascii="Arial" w:hAnsi="Arial" w:cs="Arial"/>
          <w:sz w:val="20"/>
          <w:szCs w:val="20"/>
        </w:rPr>
        <w:t xml:space="preserve">Navedene </w:t>
      </w:r>
      <w:r w:rsidR="00991E26" w:rsidRPr="00991E26">
        <w:rPr>
          <w:rFonts w:ascii="Arial" w:hAnsi="Arial" w:cs="Arial"/>
          <w:sz w:val="20"/>
          <w:szCs w:val="20"/>
        </w:rPr>
        <w:t>osno</w:t>
      </w:r>
      <w:r w:rsidR="00991E26">
        <w:rPr>
          <w:rFonts w:ascii="Arial" w:hAnsi="Arial" w:cs="Arial"/>
          <w:sz w:val="20"/>
          <w:szCs w:val="20"/>
        </w:rPr>
        <w:t>ve za isključenje iz točke 3.1.2</w:t>
      </w:r>
      <w:r w:rsidR="00991E26" w:rsidRPr="00991E26">
        <w:rPr>
          <w:rFonts w:ascii="Arial" w:hAnsi="Arial" w:cs="Arial"/>
          <w:sz w:val="20"/>
          <w:szCs w:val="20"/>
        </w:rPr>
        <w:t>. dokumentacije o nabavi</w:t>
      </w:r>
      <w:r w:rsidR="00991E26">
        <w:rPr>
          <w:rFonts w:ascii="Arial" w:hAnsi="Arial" w:cs="Arial"/>
          <w:sz w:val="20"/>
          <w:szCs w:val="20"/>
        </w:rPr>
        <w:t xml:space="preserve"> primjenjuju</w:t>
      </w:r>
      <w:r w:rsidRPr="00481353">
        <w:rPr>
          <w:rFonts w:ascii="Arial" w:hAnsi="Arial" w:cs="Arial"/>
          <w:sz w:val="20"/>
          <w:szCs w:val="20"/>
        </w:rPr>
        <w:t xml:space="preserve"> se i na podugovaratelje i na subjekte na čiju se sposobnost gospodarski subjekt oslanja.</w:t>
      </w:r>
    </w:p>
    <w:p w14:paraId="3D8C1770" w14:textId="77777777" w:rsidR="002C716D" w:rsidRPr="00481353" w:rsidRDefault="002C716D" w:rsidP="004E3DA6">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7E7CC8">
      <w:pPr>
        <w:spacing w:line="360" w:lineRule="auto"/>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60456EE1" w:rsidR="002C716D" w:rsidRDefault="002C716D" w:rsidP="00991E26">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sudjeluje u postupku javne nabave</w:t>
      </w:r>
      <w:r w:rsidR="00991E26">
        <w:rPr>
          <w:rFonts w:ascii="Arial" w:hAnsi="Arial" w:cs="Arial"/>
          <w:sz w:val="20"/>
          <w:szCs w:val="20"/>
        </w:rPr>
        <w:t xml:space="preserve"> </w:t>
      </w:r>
      <w:r w:rsidR="00991E26" w:rsidRPr="001A27A3">
        <w:rPr>
          <w:rFonts w:ascii="Arial" w:hAnsi="Arial" w:cs="Arial"/>
          <w:sz w:val="20"/>
          <w:szCs w:val="20"/>
        </w:rPr>
        <w:t>(ponuditelje, članove zajednica ponuditelja, podugovaratelje, gospodarske subjekte na čiju se sposobnost ponuditelj oslanja).</w:t>
      </w:r>
    </w:p>
    <w:p w14:paraId="62BBA82B" w14:textId="77777777" w:rsidR="00991E26" w:rsidRPr="00481353" w:rsidRDefault="00991E26" w:rsidP="00991E26">
      <w:pPr>
        <w:jc w:val="both"/>
        <w:rPr>
          <w:rFonts w:ascii="Arial" w:hAnsi="Arial" w:cs="Arial"/>
          <w:sz w:val="20"/>
          <w:szCs w:val="20"/>
        </w:rPr>
      </w:pPr>
    </w:p>
    <w:p w14:paraId="6FF64BC0" w14:textId="77777777"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38855E2F" w:rsidR="00DC0977" w:rsidRPr="00481353" w:rsidRDefault="00002218" w:rsidP="00FF2ACE">
      <w:pPr>
        <w:tabs>
          <w:tab w:val="left" w:pos="0"/>
        </w:tabs>
        <w:spacing w:before="120"/>
        <w:jc w:val="both"/>
        <w:rPr>
          <w:rFonts w:ascii="Arial" w:hAnsi="Arial" w:cs="Arial"/>
          <w:bCs/>
          <w:sz w:val="20"/>
          <w:szCs w:val="20"/>
        </w:rPr>
      </w:pPr>
      <w:r>
        <w:rPr>
          <w:rFonts w:ascii="Arial" w:hAnsi="Arial" w:cs="Arial"/>
          <w:bCs/>
          <w:sz w:val="20"/>
          <w:szCs w:val="20"/>
        </w:rPr>
        <w:t>Naručitelj će</w:t>
      </w:r>
      <w:r w:rsidR="00DC0977"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19644079"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osnove za isključenje</w:t>
      </w:r>
      <w:r w:rsidR="00991E26">
        <w:rPr>
          <w:rFonts w:ascii="Arial" w:hAnsi="Arial" w:cs="Arial"/>
          <w:b/>
          <w:sz w:val="20"/>
          <w:szCs w:val="20"/>
        </w:rPr>
        <w:t xml:space="preserve"> iz članka 252. stavka 1. ZJN 2016</w:t>
      </w:r>
      <w:r w:rsidR="00991E26"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w:t>
      </w:r>
      <w:r w:rsidRPr="00481353">
        <w:rPr>
          <w:rFonts w:ascii="Arial" w:hAnsi="Arial" w:cs="Arial"/>
          <w:sz w:val="20"/>
          <w:szCs w:val="20"/>
        </w:rPr>
        <w:lastRenderedPageBreak/>
        <w:t>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Default="00F06A9E" w:rsidP="002C716D">
      <w:pPr>
        <w:pStyle w:val="Stil2"/>
        <w:outlineLvl w:val="1"/>
        <w:rPr>
          <w:rFonts w:cs="Arial"/>
          <w:b w:val="0"/>
          <w:spacing w:val="1"/>
          <w:highlight w:val="lightGray"/>
          <w:lang w:eastAsia="zh-CN"/>
        </w:rPr>
      </w:pPr>
    </w:p>
    <w:p w14:paraId="6C6C55BF" w14:textId="77777777" w:rsidR="007D7BF5" w:rsidRPr="00481353" w:rsidRDefault="007D7BF5"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Naslov"/>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19"/>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Naslov"/>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0"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0"/>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1"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7E7CC8">
      <w:pPr>
        <w:tabs>
          <w:tab w:val="num" w:pos="0"/>
        </w:tabs>
        <w:spacing w:line="360" w:lineRule="auto"/>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77777777"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22D3BFEB" w:rsidR="00C34D43" w:rsidRPr="00481353" w:rsidRDefault="00002218" w:rsidP="00AE2922">
      <w:pPr>
        <w:tabs>
          <w:tab w:val="left" w:pos="0"/>
        </w:tabs>
        <w:spacing w:before="120"/>
        <w:jc w:val="both"/>
        <w:rPr>
          <w:rFonts w:ascii="Arial" w:hAnsi="Arial" w:cs="Arial"/>
          <w:bCs/>
          <w:sz w:val="20"/>
          <w:szCs w:val="20"/>
        </w:rPr>
      </w:pPr>
      <w:r>
        <w:rPr>
          <w:rFonts w:ascii="Arial" w:hAnsi="Arial" w:cs="Arial"/>
          <w:bCs/>
          <w:sz w:val="20"/>
          <w:szCs w:val="20"/>
        </w:rPr>
        <w:t>Naručitelj će</w:t>
      </w:r>
      <w:r w:rsidR="00C34D43"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171524BA" w14:textId="77777777" w:rsidR="00DB6539" w:rsidRDefault="00DB6539" w:rsidP="00832F88">
      <w:pPr>
        <w:pStyle w:val="Stil3"/>
        <w:spacing w:line="240" w:lineRule="auto"/>
        <w:outlineLvl w:val="2"/>
        <w:rPr>
          <w:rFonts w:cs="Arial"/>
        </w:rPr>
      </w:pPr>
    </w:p>
    <w:p w14:paraId="68DE6E28" w14:textId="116780A4" w:rsidR="004D5CBB"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1"/>
      <w:r w:rsidR="00823D01" w:rsidRPr="00481353">
        <w:rPr>
          <w:rFonts w:cs="Arial"/>
        </w:rPr>
        <w:t xml:space="preserve"> i njihove minimalne razine</w:t>
      </w:r>
    </w:p>
    <w:p w14:paraId="5B748424" w14:textId="77777777" w:rsidR="006A6388" w:rsidRPr="00481353" w:rsidRDefault="006A6388" w:rsidP="00832F88">
      <w:pPr>
        <w:pStyle w:val="Stil3"/>
        <w:spacing w:line="240" w:lineRule="auto"/>
        <w:outlineLvl w:val="2"/>
        <w:rPr>
          <w:rFonts w:cs="Arial"/>
        </w:rPr>
      </w:pPr>
    </w:p>
    <w:p w14:paraId="4517C6E5" w14:textId="53BF5474" w:rsidR="006A6388" w:rsidRDefault="006A6388" w:rsidP="00DC369B">
      <w:pPr>
        <w:suppressAutoHyphens/>
        <w:autoSpaceDN w:val="0"/>
        <w:jc w:val="both"/>
        <w:textAlignment w:val="baseline"/>
        <w:rPr>
          <w:rFonts w:ascii="Arial" w:hAnsi="Arial" w:cs="Arial"/>
          <w:b/>
          <w:bCs/>
          <w:sz w:val="20"/>
          <w:szCs w:val="20"/>
          <w:u w:val="single"/>
        </w:rPr>
      </w:pPr>
      <w:r w:rsidRPr="006A6388">
        <w:rPr>
          <w:rFonts w:ascii="Arial" w:hAnsi="Arial" w:cs="Arial"/>
          <w:b/>
          <w:bCs/>
          <w:sz w:val="20"/>
          <w:szCs w:val="20"/>
          <w:u w:val="single"/>
        </w:rPr>
        <w:t>4.2.1.  Po</w:t>
      </w:r>
      <w:r w:rsidR="00771126">
        <w:rPr>
          <w:rFonts w:ascii="Arial" w:hAnsi="Arial" w:cs="Arial"/>
          <w:b/>
          <w:bCs/>
          <w:sz w:val="20"/>
          <w:szCs w:val="20"/>
          <w:u w:val="single"/>
        </w:rPr>
        <w:t>pis glavnih usluga</w:t>
      </w:r>
    </w:p>
    <w:p w14:paraId="03D7163A" w14:textId="77777777" w:rsidR="006A6388" w:rsidRPr="006A6388" w:rsidRDefault="006A6388" w:rsidP="006A6388">
      <w:pPr>
        <w:suppressAutoHyphens/>
        <w:autoSpaceDN w:val="0"/>
        <w:ind w:left="284"/>
        <w:jc w:val="both"/>
        <w:textAlignment w:val="baseline"/>
        <w:rPr>
          <w:rFonts w:ascii="Arial" w:hAnsi="Arial" w:cs="Arial"/>
          <w:b/>
          <w:bCs/>
          <w:sz w:val="20"/>
          <w:szCs w:val="20"/>
          <w:u w:val="single"/>
        </w:rPr>
      </w:pPr>
    </w:p>
    <w:p w14:paraId="3C360B3F" w14:textId="589D6B5E" w:rsidR="006A6388" w:rsidRPr="006A6388" w:rsidRDefault="006A6388" w:rsidP="006A6388">
      <w:pPr>
        <w:suppressAutoHyphens/>
        <w:autoSpaceDN w:val="0"/>
        <w:jc w:val="both"/>
        <w:textAlignment w:val="baseline"/>
        <w:rPr>
          <w:rFonts w:ascii="Arial" w:hAnsi="Arial" w:cs="Arial"/>
          <w:sz w:val="20"/>
          <w:szCs w:val="20"/>
        </w:rPr>
      </w:pPr>
      <w:r w:rsidRPr="006A6388">
        <w:rPr>
          <w:rFonts w:ascii="Arial" w:hAnsi="Arial" w:cs="Arial"/>
          <w:sz w:val="20"/>
          <w:szCs w:val="20"/>
        </w:rPr>
        <w:t>Gospodarski subjekt mora dokazati da je u godini u kojoj je započeo postupak javne nabave i tijekom tri godine koje pr</w:t>
      </w:r>
      <w:r w:rsidR="00771126">
        <w:rPr>
          <w:rFonts w:ascii="Arial" w:hAnsi="Arial" w:cs="Arial"/>
          <w:sz w:val="20"/>
          <w:szCs w:val="20"/>
        </w:rPr>
        <w:t xml:space="preserve">ethode toj godini uredno pružio usluge iste ili slične predmetu nabave i </w:t>
      </w:r>
      <w:r w:rsidR="00771126" w:rsidRPr="00771126">
        <w:rPr>
          <w:rFonts w:ascii="Arial" w:hAnsi="Arial" w:cs="Arial"/>
          <w:sz w:val="20"/>
          <w:szCs w:val="20"/>
        </w:rPr>
        <w:t xml:space="preserve">to najviše tri </w:t>
      </w:r>
      <w:r w:rsidR="00771126" w:rsidRPr="00305AA1">
        <w:rPr>
          <w:rFonts w:ascii="Arial" w:hAnsi="Arial" w:cs="Arial"/>
          <w:sz w:val="20"/>
          <w:szCs w:val="20"/>
        </w:rPr>
        <w:t>(3) pružene usluge čija je zbrojena vrijednost minimalno u visini 344.000,00 eura (bez PDV-a).</w:t>
      </w:r>
      <w:r w:rsidR="00771126">
        <w:rPr>
          <w:rFonts w:ascii="Arial" w:hAnsi="Arial" w:cs="Arial"/>
          <w:sz w:val="20"/>
          <w:szCs w:val="20"/>
        </w:rPr>
        <w:t xml:space="preserve"> </w:t>
      </w:r>
      <w:r w:rsidRPr="00CF01C3">
        <w:rPr>
          <w:rFonts w:ascii="Arial" w:hAnsi="Arial" w:cs="Arial"/>
          <w:sz w:val="20"/>
          <w:szCs w:val="20"/>
        </w:rPr>
        <w:t>Gospodarski subjekt na taj način dokazuje da ima potrebno iskustvo, znanje i sposobnost te da je s obzirom na opseg, predmet i procijenjenu vrijednost nabave sposoban kvalitetno</w:t>
      </w:r>
      <w:r w:rsidRPr="006A6388">
        <w:rPr>
          <w:rFonts w:ascii="Arial" w:hAnsi="Arial" w:cs="Arial"/>
          <w:sz w:val="20"/>
          <w:szCs w:val="20"/>
        </w:rPr>
        <w:t xml:space="preserve"> </w:t>
      </w:r>
      <w:r w:rsidR="00771126">
        <w:rPr>
          <w:rFonts w:ascii="Arial" w:hAnsi="Arial" w:cs="Arial"/>
          <w:sz w:val="20"/>
          <w:szCs w:val="20"/>
        </w:rPr>
        <w:t>obavljati uslugu</w:t>
      </w:r>
      <w:r w:rsidRPr="006A6388">
        <w:rPr>
          <w:rFonts w:ascii="Arial" w:hAnsi="Arial" w:cs="Arial"/>
          <w:sz w:val="20"/>
          <w:szCs w:val="20"/>
        </w:rPr>
        <w:t xml:space="preserve"> koja je predmet nabave.</w:t>
      </w:r>
    </w:p>
    <w:p w14:paraId="005A3161" w14:textId="77777777" w:rsidR="006A6388" w:rsidRPr="006A6388" w:rsidRDefault="006A6388" w:rsidP="006A6388">
      <w:pPr>
        <w:suppressAutoHyphens/>
        <w:autoSpaceDN w:val="0"/>
        <w:jc w:val="both"/>
        <w:textAlignment w:val="baseline"/>
        <w:rPr>
          <w:rFonts w:ascii="Arial" w:hAnsi="Arial" w:cs="Arial"/>
          <w:sz w:val="20"/>
          <w:szCs w:val="20"/>
        </w:rPr>
      </w:pPr>
    </w:p>
    <w:p w14:paraId="702BFA79" w14:textId="77777777" w:rsidR="006A6388" w:rsidRPr="007E7CC8" w:rsidRDefault="006A6388" w:rsidP="006A6388">
      <w:pPr>
        <w:jc w:val="both"/>
        <w:rPr>
          <w:rFonts w:ascii="Arial" w:hAnsi="Arial" w:cs="Arial"/>
          <w:b/>
          <w:bCs/>
          <w:sz w:val="20"/>
          <w:szCs w:val="20"/>
        </w:rPr>
      </w:pPr>
      <w:r w:rsidRPr="007E7CC8">
        <w:rPr>
          <w:rFonts w:ascii="Arial" w:hAnsi="Arial" w:cs="Arial"/>
          <w:b/>
          <w:bCs/>
          <w:sz w:val="20"/>
          <w:szCs w:val="20"/>
        </w:rPr>
        <w:t>Dokumenti kojima se dokazuje ispunjavanje kriterija za odabir gospodarskog subjekta</w:t>
      </w:r>
    </w:p>
    <w:p w14:paraId="6234F92E" w14:textId="32E64F13" w:rsidR="006A6388" w:rsidRPr="007E7CC8" w:rsidRDefault="006A6388" w:rsidP="006A6388">
      <w:pPr>
        <w:suppressAutoHyphens/>
        <w:autoSpaceDN w:val="0"/>
        <w:spacing w:before="120"/>
        <w:jc w:val="both"/>
        <w:textAlignment w:val="baseline"/>
        <w:rPr>
          <w:rFonts w:ascii="Arial" w:hAnsi="Arial" w:cs="Arial"/>
          <w:b/>
          <w:i/>
          <w:sz w:val="20"/>
          <w:szCs w:val="20"/>
          <w:u w:val="single"/>
        </w:rPr>
      </w:pPr>
      <w:r w:rsidRPr="007E7CC8">
        <w:rPr>
          <w:rFonts w:ascii="Arial" w:hAnsi="Arial" w:cs="Arial"/>
          <w:sz w:val="20"/>
          <w:szCs w:val="20"/>
        </w:rPr>
        <w:t xml:space="preserve">Gospodarski subjekt kao dokaz sposobnosti dostavlja </w:t>
      </w:r>
      <w:r w:rsidRPr="007E7CC8">
        <w:rPr>
          <w:rFonts w:ascii="Arial" w:hAnsi="Arial" w:cs="Arial"/>
          <w:b/>
          <w:sz w:val="20"/>
          <w:szCs w:val="20"/>
        </w:rPr>
        <w:t xml:space="preserve">ispunjeni eESPD obrazac - </w:t>
      </w:r>
      <w:r w:rsidRPr="007E7CC8">
        <w:rPr>
          <w:rFonts w:ascii="Arial" w:hAnsi="Arial" w:cs="Arial"/>
          <w:b/>
          <w:i/>
          <w:sz w:val="20"/>
          <w:szCs w:val="20"/>
          <w:u w:val="single"/>
        </w:rPr>
        <w:t>Dio IV. Kriteriji za odabir gospodarskog subjekta, Odjeljak C: Tehnička i stručna sposobnost: točka 1</w:t>
      </w:r>
      <w:r w:rsidR="007E2CD2">
        <w:rPr>
          <w:rFonts w:ascii="Arial" w:hAnsi="Arial" w:cs="Arial"/>
          <w:b/>
          <w:i/>
          <w:sz w:val="20"/>
          <w:szCs w:val="20"/>
          <w:u w:val="single"/>
        </w:rPr>
        <w:t>C</w:t>
      </w:r>
      <w:r w:rsidRPr="007E7CC8">
        <w:rPr>
          <w:rFonts w:ascii="Arial" w:hAnsi="Arial" w:cs="Arial"/>
          <w:b/>
          <w:i/>
          <w:sz w:val="20"/>
          <w:szCs w:val="20"/>
          <w:u w:val="single"/>
        </w:rPr>
        <w:t>).</w:t>
      </w:r>
    </w:p>
    <w:p w14:paraId="2548320E" w14:textId="77777777" w:rsidR="006A6388" w:rsidRPr="007E7CC8" w:rsidRDefault="006A6388" w:rsidP="006A6388">
      <w:pPr>
        <w:suppressAutoHyphens/>
        <w:autoSpaceDN w:val="0"/>
        <w:jc w:val="both"/>
        <w:textAlignment w:val="baseline"/>
        <w:rPr>
          <w:rFonts w:ascii="Arial" w:hAnsi="Arial" w:cs="Arial"/>
          <w:b/>
          <w:i/>
          <w:sz w:val="20"/>
          <w:szCs w:val="20"/>
          <w:u w:val="single"/>
        </w:rPr>
      </w:pPr>
    </w:p>
    <w:p w14:paraId="5DB4FC7B" w14:textId="3073899B" w:rsidR="006A6388" w:rsidRPr="00481353" w:rsidRDefault="006A6388" w:rsidP="006A6388">
      <w:pPr>
        <w:jc w:val="both"/>
        <w:rPr>
          <w:rFonts w:ascii="Arial" w:hAnsi="Arial" w:cs="Arial"/>
          <w:color w:val="000000"/>
          <w:sz w:val="20"/>
          <w:szCs w:val="20"/>
        </w:rPr>
      </w:pPr>
      <w:r w:rsidRPr="007E7CC8">
        <w:rPr>
          <w:rFonts w:ascii="Arial" w:hAnsi="Arial" w:cs="Arial"/>
          <w:sz w:val="20"/>
          <w:szCs w:val="20"/>
        </w:rPr>
        <w:t xml:space="preserve">Ukoliko se gospodarski subjekt radi dokazivanja tehničke i stručne sposobnosti oslanja na sposobnost drugih </w:t>
      </w:r>
      <w:r w:rsidRPr="00481353">
        <w:rPr>
          <w:rFonts w:ascii="Arial" w:hAnsi="Arial" w:cs="Arial"/>
          <w:color w:val="000000"/>
          <w:sz w:val="20"/>
          <w:szCs w:val="20"/>
        </w:rPr>
        <w:t xml:space="preserve">gospodarskih subjekata (člana zajednice ponuditelja, podugovaratelja, drugog gospodarskog subjekta) kao dokaz sposobnosti dostavlja </w:t>
      </w:r>
      <w:r w:rsidRPr="006A6388">
        <w:rPr>
          <w:rFonts w:ascii="Arial" w:hAnsi="Arial" w:cs="Arial"/>
          <w:b/>
          <w:color w:val="000000"/>
          <w:sz w:val="20"/>
          <w:szCs w:val="20"/>
        </w:rPr>
        <w:t>i i</w:t>
      </w:r>
      <w:r w:rsidRPr="00481353">
        <w:rPr>
          <w:rFonts w:ascii="Arial" w:hAnsi="Arial" w:cs="Arial"/>
          <w:b/>
          <w:color w:val="000000"/>
          <w:sz w:val="20"/>
          <w:szCs w:val="20"/>
        </w:rPr>
        <w:t xml:space="preserve">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7E2CD2">
        <w:rPr>
          <w:rFonts w:ascii="Arial" w:hAnsi="Arial" w:cs="Arial"/>
          <w:b/>
          <w:i/>
          <w:color w:val="000000"/>
          <w:sz w:val="20"/>
          <w:szCs w:val="20"/>
          <w:u w:val="single"/>
        </w:rPr>
        <w:t>C</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0346D9C6" w14:textId="77777777" w:rsidR="006A6388" w:rsidRPr="00481353" w:rsidRDefault="006A6388" w:rsidP="006A6388">
      <w:pPr>
        <w:suppressAutoHyphens/>
        <w:autoSpaceDN w:val="0"/>
        <w:jc w:val="both"/>
        <w:textAlignment w:val="baseline"/>
        <w:rPr>
          <w:rFonts w:ascii="Arial" w:hAnsi="Arial" w:cs="Arial"/>
          <w:b/>
          <w:sz w:val="20"/>
          <w:szCs w:val="20"/>
        </w:rPr>
      </w:pPr>
    </w:p>
    <w:p w14:paraId="501D214C" w14:textId="77777777" w:rsidR="006A6388" w:rsidRPr="00481353" w:rsidRDefault="006A6388" w:rsidP="006A6388">
      <w:pPr>
        <w:jc w:val="both"/>
        <w:rPr>
          <w:rFonts w:ascii="Arial" w:hAnsi="Arial" w:cs="Arial"/>
          <w:bCs/>
          <w:sz w:val="20"/>
          <w:szCs w:val="20"/>
        </w:rPr>
      </w:pPr>
      <w:r w:rsidRPr="00481353">
        <w:rPr>
          <w:rFonts w:ascii="Arial" w:hAnsi="Arial" w:cs="Arial"/>
          <w:bCs/>
          <w:sz w:val="20"/>
          <w:szCs w:val="20"/>
        </w:rPr>
        <w:lastRenderedPageBreak/>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08934C70" w14:textId="77777777" w:rsidR="006A6388" w:rsidRDefault="006A6388" w:rsidP="006A6388">
      <w:pPr>
        <w:spacing w:before="120"/>
        <w:jc w:val="both"/>
        <w:rPr>
          <w:rFonts w:ascii="Arial" w:hAnsi="Arial" w:cs="Arial"/>
          <w:bCs/>
          <w:sz w:val="20"/>
          <w:szCs w:val="20"/>
        </w:rPr>
      </w:pPr>
      <w:r>
        <w:rPr>
          <w:rFonts w:ascii="Arial" w:hAnsi="Arial" w:cs="Arial"/>
          <w:bCs/>
          <w:sz w:val="20"/>
          <w:szCs w:val="20"/>
        </w:rPr>
        <w:t>Naručitelj će</w:t>
      </w:r>
      <w:r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15E8176B" w14:textId="1DB8A6E6" w:rsidR="006A6388" w:rsidRDefault="006A6388" w:rsidP="006A6388">
      <w:pPr>
        <w:spacing w:before="120"/>
        <w:ind w:firstLine="425"/>
        <w:jc w:val="both"/>
        <w:rPr>
          <w:rFonts w:ascii="Arial" w:hAnsi="Arial" w:cs="Arial"/>
          <w:b/>
          <w:bCs/>
          <w:sz w:val="20"/>
          <w:szCs w:val="20"/>
        </w:rPr>
      </w:pPr>
      <w:r w:rsidRPr="00697AD3">
        <w:rPr>
          <w:rFonts w:ascii="Arial" w:hAnsi="Arial" w:cs="Arial"/>
          <w:b/>
          <w:sz w:val="20"/>
          <w:szCs w:val="20"/>
        </w:rPr>
        <w:t>-</w:t>
      </w:r>
      <w:r>
        <w:rPr>
          <w:rFonts w:ascii="Arial" w:hAnsi="Arial" w:cs="Arial"/>
          <w:b/>
          <w:sz w:val="20"/>
          <w:szCs w:val="20"/>
        </w:rPr>
        <w:t xml:space="preserve"> </w:t>
      </w:r>
      <w:r w:rsidRPr="00697AD3">
        <w:rPr>
          <w:rFonts w:ascii="Arial" w:hAnsi="Arial" w:cs="Arial"/>
          <w:b/>
          <w:sz w:val="20"/>
          <w:szCs w:val="20"/>
        </w:rPr>
        <w:t>popis</w:t>
      </w:r>
      <w:r w:rsidR="007E2CD2">
        <w:rPr>
          <w:rFonts w:ascii="Arial" w:hAnsi="Arial" w:cs="Arial"/>
          <w:b/>
          <w:bCs/>
          <w:sz w:val="20"/>
          <w:szCs w:val="20"/>
        </w:rPr>
        <w:t xml:space="preserve"> glavnih usluga pruženih</w:t>
      </w:r>
      <w:r w:rsidRPr="00697AD3">
        <w:rPr>
          <w:rFonts w:ascii="Arial" w:hAnsi="Arial" w:cs="Arial"/>
          <w:b/>
          <w:bCs/>
          <w:sz w:val="20"/>
          <w:szCs w:val="20"/>
        </w:rPr>
        <w:t xml:space="preserve"> u godini u kojoj je započeo postupak javne nabave i tijekom tri godine koje prethode </w:t>
      </w:r>
      <w:r w:rsidR="00C240E1">
        <w:rPr>
          <w:rFonts w:ascii="Arial" w:hAnsi="Arial" w:cs="Arial"/>
          <w:b/>
          <w:bCs/>
          <w:sz w:val="20"/>
          <w:szCs w:val="20"/>
        </w:rPr>
        <w:t>toj god</w:t>
      </w:r>
      <w:r w:rsidR="00377C4E">
        <w:rPr>
          <w:rFonts w:ascii="Arial" w:hAnsi="Arial" w:cs="Arial"/>
          <w:b/>
          <w:bCs/>
          <w:sz w:val="20"/>
          <w:szCs w:val="20"/>
        </w:rPr>
        <w:t>ini. Popis glavnih usluga</w:t>
      </w:r>
      <w:r w:rsidRPr="00697AD3">
        <w:rPr>
          <w:rFonts w:ascii="Arial" w:hAnsi="Arial" w:cs="Arial"/>
          <w:b/>
          <w:bCs/>
          <w:sz w:val="20"/>
          <w:szCs w:val="20"/>
        </w:rPr>
        <w:t xml:space="preserve"> m</w:t>
      </w:r>
      <w:r w:rsidR="00377C4E">
        <w:rPr>
          <w:rFonts w:ascii="Arial" w:hAnsi="Arial" w:cs="Arial"/>
          <w:b/>
          <w:bCs/>
          <w:sz w:val="20"/>
          <w:szCs w:val="20"/>
        </w:rPr>
        <w:t>ora sadržavati vrijednost usluga</w:t>
      </w:r>
      <w:r w:rsidRPr="00697AD3">
        <w:rPr>
          <w:rFonts w:ascii="Arial" w:hAnsi="Arial" w:cs="Arial"/>
          <w:b/>
          <w:bCs/>
          <w:sz w:val="20"/>
          <w:szCs w:val="20"/>
        </w:rPr>
        <w:t xml:space="preserve"> (bez PDV-a), datum te naziv druge ugovorne strane.</w:t>
      </w:r>
    </w:p>
    <w:p w14:paraId="4FE7888A" w14:textId="77777777" w:rsidR="00377C4E" w:rsidRDefault="00377C4E" w:rsidP="006A6388">
      <w:pPr>
        <w:spacing w:before="120"/>
        <w:ind w:firstLine="425"/>
        <w:jc w:val="both"/>
        <w:rPr>
          <w:rFonts w:ascii="Arial" w:hAnsi="Arial" w:cs="Arial"/>
          <w:b/>
          <w:bCs/>
          <w:sz w:val="20"/>
          <w:szCs w:val="20"/>
        </w:rPr>
      </w:pPr>
    </w:p>
    <w:p w14:paraId="2A4714B1" w14:textId="77777777" w:rsidR="00377C4E" w:rsidRPr="00377C4E" w:rsidRDefault="00377C4E" w:rsidP="00377C4E">
      <w:pPr>
        <w:jc w:val="both"/>
        <w:rPr>
          <w:rFonts w:ascii="Arial" w:hAnsi="Arial" w:cs="Arial"/>
          <w:b/>
          <w:sz w:val="20"/>
          <w:szCs w:val="20"/>
          <w:u w:val="single"/>
        </w:rPr>
      </w:pPr>
      <w:r w:rsidRPr="00377C4E">
        <w:rPr>
          <w:rFonts w:ascii="Arial" w:hAnsi="Arial" w:cs="Arial"/>
          <w:b/>
          <w:sz w:val="20"/>
          <w:szCs w:val="20"/>
          <w:u w:val="single"/>
        </w:rPr>
        <w:t>4.2.2. Obrazovne i stručne kvalifikacije pružatelja usluga ili njihova rukovodećeg osoblja</w:t>
      </w:r>
    </w:p>
    <w:p w14:paraId="03F19F93" w14:textId="7884EA23" w:rsidR="00377C4E" w:rsidRPr="00377C4E" w:rsidRDefault="00377C4E" w:rsidP="00377C4E">
      <w:pPr>
        <w:spacing w:before="120"/>
        <w:jc w:val="both"/>
        <w:rPr>
          <w:rFonts w:ascii="Arial" w:hAnsi="Arial" w:cs="Arial"/>
          <w:color w:val="000000"/>
          <w:sz w:val="20"/>
          <w:szCs w:val="20"/>
        </w:rPr>
      </w:pPr>
      <w:r w:rsidRPr="00377C4E">
        <w:rPr>
          <w:rFonts w:ascii="Arial" w:hAnsi="Arial" w:cs="Arial"/>
          <w:sz w:val="20"/>
          <w:szCs w:val="20"/>
        </w:rPr>
        <w:t>Gospodarski subjekt mora za izvršenj</w:t>
      </w:r>
      <w:r>
        <w:rPr>
          <w:rFonts w:ascii="Arial" w:hAnsi="Arial" w:cs="Arial"/>
          <w:sz w:val="20"/>
          <w:szCs w:val="20"/>
        </w:rPr>
        <w:t>e predmeta nabave angažirati sl</w:t>
      </w:r>
      <w:r w:rsidRPr="00377C4E">
        <w:rPr>
          <w:rFonts w:ascii="Arial" w:hAnsi="Arial" w:cs="Arial"/>
          <w:sz w:val="20"/>
          <w:szCs w:val="20"/>
        </w:rPr>
        <w:t>jedeće tehničke stručnjake</w:t>
      </w:r>
      <w:r w:rsidRPr="00377C4E">
        <w:rPr>
          <w:rFonts w:ascii="Arial" w:hAnsi="Arial" w:cs="Arial"/>
          <w:color w:val="000000"/>
          <w:sz w:val="20"/>
          <w:szCs w:val="20"/>
        </w:rPr>
        <w:t>:</w:t>
      </w:r>
    </w:p>
    <w:p w14:paraId="678372A3" w14:textId="77777777" w:rsidR="00377C4E" w:rsidRPr="00377C4E" w:rsidRDefault="00377C4E" w:rsidP="00377C4E">
      <w:pPr>
        <w:numPr>
          <w:ilvl w:val="0"/>
          <w:numId w:val="25"/>
        </w:numPr>
        <w:spacing w:line="360" w:lineRule="auto"/>
        <w:contextualSpacing/>
        <w:rPr>
          <w:rFonts w:ascii="Arial" w:hAnsi="Arial" w:cs="Arial"/>
          <w:sz w:val="20"/>
          <w:szCs w:val="20"/>
        </w:rPr>
      </w:pPr>
      <w:r w:rsidRPr="00377C4E">
        <w:rPr>
          <w:rFonts w:ascii="Arial" w:hAnsi="Arial" w:cs="Arial"/>
          <w:sz w:val="20"/>
          <w:szCs w:val="20"/>
        </w:rPr>
        <w:t xml:space="preserve">najmanje 1 (jednog) diplomiranog inženjera strojarstva </w:t>
      </w:r>
    </w:p>
    <w:p w14:paraId="38D1C5CF" w14:textId="77777777" w:rsidR="00377C4E" w:rsidRPr="00377C4E" w:rsidRDefault="00377C4E" w:rsidP="00377C4E">
      <w:pPr>
        <w:numPr>
          <w:ilvl w:val="0"/>
          <w:numId w:val="25"/>
        </w:numPr>
        <w:spacing w:line="360" w:lineRule="auto"/>
        <w:contextualSpacing/>
        <w:rPr>
          <w:rFonts w:ascii="Arial" w:hAnsi="Arial" w:cs="Arial"/>
          <w:sz w:val="20"/>
          <w:szCs w:val="20"/>
        </w:rPr>
      </w:pPr>
      <w:r w:rsidRPr="00377C4E">
        <w:rPr>
          <w:rFonts w:ascii="Arial" w:hAnsi="Arial" w:cs="Arial"/>
          <w:sz w:val="20"/>
          <w:szCs w:val="20"/>
        </w:rPr>
        <w:t xml:space="preserve">najmanje 2 (dva) djelatnika SSS strojarske struke (bravar, tokar, zavarivač i sl.) </w:t>
      </w:r>
    </w:p>
    <w:p w14:paraId="629E73EF" w14:textId="77777777" w:rsidR="00377C4E" w:rsidRPr="00377C4E" w:rsidRDefault="00377C4E" w:rsidP="00377C4E">
      <w:pPr>
        <w:numPr>
          <w:ilvl w:val="0"/>
          <w:numId w:val="25"/>
        </w:numPr>
        <w:spacing w:line="360" w:lineRule="auto"/>
        <w:contextualSpacing/>
        <w:rPr>
          <w:rFonts w:ascii="Arial" w:hAnsi="Arial" w:cs="Arial"/>
          <w:sz w:val="20"/>
          <w:szCs w:val="20"/>
        </w:rPr>
      </w:pPr>
      <w:r w:rsidRPr="00377C4E">
        <w:rPr>
          <w:rFonts w:ascii="Arial" w:hAnsi="Arial" w:cs="Arial"/>
          <w:sz w:val="20"/>
          <w:szCs w:val="20"/>
        </w:rPr>
        <w:t>najmanje 1 (jednog) djelatnika SSS stolarske struke</w:t>
      </w:r>
    </w:p>
    <w:p w14:paraId="73D27A94" w14:textId="77777777" w:rsidR="00377C4E" w:rsidRPr="00377C4E" w:rsidRDefault="00377C4E" w:rsidP="00377C4E">
      <w:pPr>
        <w:numPr>
          <w:ilvl w:val="0"/>
          <w:numId w:val="25"/>
        </w:numPr>
        <w:spacing w:before="120" w:line="360" w:lineRule="auto"/>
        <w:contextualSpacing/>
        <w:rPr>
          <w:rFonts w:ascii="Arial" w:hAnsi="Arial" w:cs="Arial"/>
          <w:sz w:val="20"/>
          <w:szCs w:val="20"/>
        </w:rPr>
      </w:pPr>
      <w:r w:rsidRPr="00377C4E">
        <w:rPr>
          <w:rFonts w:ascii="Arial" w:hAnsi="Arial" w:cs="Arial"/>
          <w:sz w:val="20"/>
          <w:szCs w:val="20"/>
        </w:rPr>
        <w:t xml:space="preserve">najmanje 1 (jednog) djelatnika SSS </w:t>
      </w:r>
      <w:proofErr w:type="spellStart"/>
      <w:r w:rsidRPr="00377C4E">
        <w:rPr>
          <w:rFonts w:ascii="Arial" w:hAnsi="Arial" w:cs="Arial"/>
          <w:sz w:val="20"/>
          <w:szCs w:val="20"/>
        </w:rPr>
        <w:t>elektro</w:t>
      </w:r>
      <w:proofErr w:type="spellEnd"/>
      <w:r w:rsidRPr="00377C4E">
        <w:rPr>
          <w:rFonts w:ascii="Arial" w:hAnsi="Arial" w:cs="Arial"/>
          <w:sz w:val="20"/>
          <w:szCs w:val="20"/>
        </w:rPr>
        <w:t xml:space="preserve"> struke.</w:t>
      </w:r>
    </w:p>
    <w:p w14:paraId="6CB5690A" w14:textId="77777777" w:rsidR="00377C4E" w:rsidRPr="00377C4E" w:rsidRDefault="00377C4E" w:rsidP="00377C4E">
      <w:pPr>
        <w:spacing w:before="120"/>
        <w:jc w:val="both"/>
        <w:rPr>
          <w:rFonts w:ascii="Arial" w:hAnsi="Arial" w:cs="Arial"/>
          <w:i/>
          <w:color w:val="000000"/>
          <w:sz w:val="20"/>
          <w:szCs w:val="20"/>
        </w:rPr>
      </w:pPr>
      <w:r w:rsidRPr="00377C4E">
        <w:rPr>
          <w:rFonts w:ascii="Arial" w:hAnsi="Arial" w:cs="Arial"/>
          <w:i/>
          <w:sz w:val="20"/>
          <w:szCs w:val="20"/>
        </w:rPr>
        <w:t>Ponuditelj može u izvršenju ugovora angažirati i veći broj stručnjaka uz ograničenje da svakako mora angažirati minimum stručnjaka traženog dokumentacijom o nabavi</w:t>
      </w:r>
      <w:r w:rsidRPr="00377C4E">
        <w:rPr>
          <w:rFonts w:ascii="Arial" w:hAnsi="Arial" w:cs="Arial"/>
          <w:i/>
          <w:color w:val="000000"/>
          <w:sz w:val="20"/>
          <w:szCs w:val="20"/>
        </w:rPr>
        <w:t>.</w:t>
      </w:r>
    </w:p>
    <w:p w14:paraId="068B866B" w14:textId="77777777" w:rsidR="00377C4E" w:rsidRPr="00377C4E" w:rsidRDefault="00377C4E" w:rsidP="00377C4E">
      <w:pPr>
        <w:ind w:left="425"/>
        <w:rPr>
          <w:rFonts w:ascii="Arial" w:eastAsia="Calibri" w:hAnsi="Arial" w:cs="Arial"/>
          <w:sz w:val="20"/>
          <w:szCs w:val="20"/>
          <w:u w:val="single"/>
          <w:lang w:eastAsia="en-US"/>
        </w:rPr>
      </w:pPr>
    </w:p>
    <w:p w14:paraId="31B06BFF" w14:textId="77777777" w:rsidR="00377C4E" w:rsidRPr="00377C4E" w:rsidRDefault="00377C4E" w:rsidP="00377C4E">
      <w:pPr>
        <w:spacing w:line="360" w:lineRule="auto"/>
        <w:jc w:val="both"/>
        <w:rPr>
          <w:rFonts w:ascii="Arial" w:hAnsi="Arial" w:cs="Arial"/>
          <w:b/>
          <w:bCs/>
          <w:sz w:val="20"/>
          <w:szCs w:val="20"/>
        </w:rPr>
      </w:pPr>
      <w:r w:rsidRPr="00377C4E">
        <w:rPr>
          <w:rFonts w:ascii="Arial" w:hAnsi="Arial" w:cs="Arial"/>
          <w:b/>
          <w:bCs/>
          <w:sz w:val="20"/>
          <w:szCs w:val="20"/>
        </w:rPr>
        <w:t>Dokumenti kojima se dokazuje ispunjavanje kriterija za odabir gospodarskog subjekta</w:t>
      </w:r>
    </w:p>
    <w:p w14:paraId="582BE728" w14:textId="77777777" w:rsidR="00377C4E" w:rsidRPr="00377C4E" w:rsidRDefault="00377C4E" w:rsidP="00377C4E">
      <w:pPr>
        <w:jc w:val="both"/>
        <w:rPr>
          <w:rFonts w:ascii="Arial" w:eastAsia="Calibri" w:hAnsi="Arial" w:cs="Arial"/>
          <w:b/>
          <w:i/>
          <w:sz w:val="20"/>
          <w:szCs w:val="20"/>
          <w:u w:val="single"/>
          <w:lang w:eastAsia="en-US"/>
        </w:rPr>
      </w:pPr>
      <w:r w:rsidRPr="00377C4E">
        <w:rPr>
          <w:rFonts w:ascii="Arial" w:eastAsia="Calibri" w:hAnsi="Arial" w:cs="Arial"/>
          <w:sz w:val="20"/>
          <w:szCs w:val="20"/>
          <w:lang w:eastAsia="en-US"/>
        </w:rPr>
        <w:t xml:space="preserve">Gospodarski subjekt kao dokaz sposobnosti dostavlja </w:t>
      </w:r>
      <w:r w:rsidRPr="00377C4E">
        <w:rPr>
          <w:rFonts w:ascii="Arial" w:eastAsia="Calibri" w:hAnsi="Arial" w:cs="Arial"/>
          <w:b/>
          <w:sz w:val="20"/>
          <w:szCs w:val="20"/>
          <w:lang w:eastAsia="en-US"/>
        </w:rPr>
        <w:t xml:space="preserve">ispunjeni eESPD obrazac - </w:t>
      </w:r>
      <w:r w:rsidRPr="00377C4E">
        <w:rPr>
          <w:rFonts w:ascii="Arial" w:eastAsia="Calibri" w:hAnsi="Arial" w:cs="Arial"/>
          <w:b/>
          <w:i/>
          <w:sz w:val="20"/>
          <w:szCs w:val="20"/>
          <w:u w:val="single"/>
          <w:lang w:eastAsia="en-US"/>
        </w:rPr>
        <w:t>Dio IV. Kriteriji za odabir gospodarskog subjekta, Odjeljak C: Tehnička i stručna sposobnost: točka 6.</w:t>
      </w:r>
    </w:p>
    <w:p w14:paraId="274FDB59" w14:textId="77777777" w:rsidR="00377C4E" w:rsidRPr="00377C4E" w:rsidRDefault="00377C4E" w:rsidP="00377C4E">
      <w:pPr>
        <w:jc w:val="both"/>
        <w:rPr>
          <w:rFonts w:ascii="Arial" w:eastAsia="Calibri" w:hAnsi="Arial" w:cs="Arial"/>
          <w:b/>
          <w:i/>
          <w:sz w:val="20"/>
          <w:szCs w:val="20"/>
          <w:u w:val="single"/>
          <w:lang w:eastAsia="en-US"/>
        </w:rPr>
      </w:pPr>
    </w:p>
    <w:p w14:paraId="1E173528" w14:textId="5DC5C0CF" w:rsidR="00377C4E" w:rsidRPr="00377C4E" w:rsidRDefault="00377C4E" w:rsidP="00377C4E">
      <w:pPr>
        <w:spacing w:after="120"/>
        <w:jc w:val="both"/>
        <w:rPr>
          <w:rFonts w:ascii="Arial" w:hAnsi="Arial" w:cs="Arial"/>
          <w:color w:val="000000"/>
          <w:sz w:val="20"/>
          <w:szCs w:val="20"/>
        </w:rPr>
      </w:pPr>
      <w:r w:rsidRPr="00377C4E">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Pr="00377C4E">
        <w:rPr>
          <w:rFonts w:ascii="Arial" w:hAnsi="Arial" w:cs="Arial"/>
          <w:b/>
          <w:color w:val="000000"/>
          <w:sz w:val="20"/>
          <w:szCs w:val="20"/>
        </w:rPr>
        <w:t xml:space="preserve">ispunjeni eESPD obrazac - </w:t>
      </w:r>
      <w:r w:rsidRPr="00377C4E">
        <w:rPr>
          <w:rFonts w:ascii="Arial" w:hAnsi="Arial" w:cs="Arial"/>
          <w:b/>
          <w:i/>
          <w:color w:val="000000"/>
          <w:sz w:val="20"/>
          <w:szCs w:val="20"/>
          <w:u w:val="single"/>
        </w:rPr>
        <w:t>Dio IV. Kriteriji za odabir gospodarskog subjekta, Odjeljak C: Tehnička i stručna sposobnost: točka 6</w:t>
      </w:r>
      <w:r w:rsidRPr="00377C4E">
        <w:rPr>
          <w:rFonts w:ascii="Arial" w:hAnsi="Arial" w:cs="Arial"/>
          <w:b/>
          <w:i/>
          <w:color w:val="000000"/>
          <w:sz w:val="20"/>
          <w:szCs w:val="20"/>
        </w:rPr>
        <w:t xml:space="preserve"> </w:t>
      </w:r>
      <w:r w:rsidRPr="00377C4E">
        <w:rPr>
          <w:rFonts w:ascii="Arial" w:hAnsi="Arial" w:cs="Arial"/>
          <w:color w:val="000000"/>
          <w:sz w:val="20"/>
          <w:szCs w:val="20"/>
        </w:rPr>
        <w:t>za člana zajednice ponuditelja i/ili podugovaratelja i/ili drugog gospodarskog subjekta na čiju se sposobnost oslanja.</w:t>
      </w:r>
    </w:p>
    <w:p w14:paraId="470A7DE9" w14:textId="77777777" w:rsidR="00377C4E" w:rsidRPr="00481353" w:rsidRDefault="00377C4E" w:rsidP="00377C4E">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88D3F63" w14:textId="77777777" w:rsidR="00377C4E" w:rsidRDefault="00377C4E" w:rsidP="00377C4E">
      <w:pPr>
        <w:spacing w:before="120"/>
        <w:jc w:val="both"/>
        <w:rPr>
          <w:rFonts w:ascii="Arial" w:hAnsi="Arial" w:cs="Arial"/>
          <w:bCs/>
          <w:sz w:val="20"/>
          <w:szCs w:val="20"/>
        </w:rPr>
      </w:pPr>
      <w:r>
        <w:rPr>
          <w:rFonts w:ascii="Arial" w:hAnsi="Arial" w:cs="Arial"/>
          <w:bCs/>
          <w:sz w:val="20"/>
          <w:szCs w:val="20"/>
        </w:rPr>
        <w:t>Naručitelj će</w:t>
      </w:r>
      <w:r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060F8558" w14:textId="77777777" w:rsidR="00377C4E" w:rsidRPr="00377C4E" w:rsidRDefault="00377C4E" w:rsidP="00377C4E">
      <w:pPr>
        <w:spacing w:before="120"/>
        <w:ind w:firstLine="425"/>
        <w:jc w:val="both"/>
        <w:rPr>
          <w:rFonts w:ascii="Arial" w:hAnsi="Arial" w:cs="Arial"/>
          <w:b/>
          <w:sz w:val="20"/>
          <w:szCs w:val="20"/>
        </w:rPr>
      </w:pPr>
      <w:r w:rsidRPr="00377C4E">
        <w:rPr>
          <w:rFonts w:ascii="Arial" w:hAnsi="Arial" w:cs="Arial"/>
          <w:b/>
          <w:sz w:val="20"/>
          <w:szCs w:val="20"/>
        </w:rPr>
        <w:t xml:space="preserve">- ovjerenu i potpisanu izjavu kojom se potvrđuje angažman traženih tehničkih stručnjaka. </w:t>
      </w:r>
    </w:p>
    <w:p w14:paraId="1C7B3E56" w14:textId="77777777" w:rsidR="00377C4E" w:rsidRPr="00377C4E" w:rsidRDefault="00377C4E" w:rsidP="00377C4E">
      <w:pPr>
        <w:ind w:firstLine="425"/>
        <w:jc w:val="both"/>
        <w:rPr>
          <w:rFonts w:ascii="Arial" w:hAnsi="Arial" w:cs="Arial"/>
          <w:b/>
          <w:sz w:val="20"/>
          <w:szCs w:val="20"/>
        </w:rPr>
      </w:pPr>
    </w:p>
    <w:p w14:paraId="3F133A04" w14:textId="77777777" w:rsidR="00377C4E" w:rsidRPr="00377C4E" w:rsidRDefault="00377C4E" w:rsidP="00377C4E">
      <w:pPr>
        <w:jc w:val="both"/>
        <w:rPr>
          <w:rFonts w:ascii="Arial" w:hAnsi="Arial" w:cs="Arial"/>
          <w:b/>
          <w:sz w:val="20"/>
          <w:szCs w:val="20"/>
        </w:rPr>
      </w:pPr>
      <w:r w:rsidRPr="00377C4E">
        <w:rPr>
          <w:rFonts w:ascii="Arial" w:hAnsi="Arial" w:cs="Arial"/>
          <w:b/>
          <w:sz w:val="20"/>
          <w:szCs w:val="20"/>
        </w:rPr>
        <w:t>U izjavi za svakog traženog stručnjaka mora biti navedeno:</w:t>
      </w:r>
    </w:p>
    <w:p w14:paraId="5FA57DF3" w14:textId="77777777" w:rsidR="00377C4E" w:rsidRPr="00377C4E" w:rsidRDefault="00377C4E" w:rsidP="00377C4E">
      <w:pPr>
        <w:numPr>
          <w:ilvl w:val="0"/>
          <w:numId w:val="24"/>
        </w:numPr>
        <w:ind w:left="567" w:hanging="141"/>
        <w:contextualSpacing/>
        <w:jc w:val="both"/>
        <w:rPr>
          <w:rFonts w:ascii="Arial" w:hAnsi="Arial" w:cs="Arial"/>
          <w:b/>
          <w:sz w:val="20"/>
          <w:szCs w:val="20"/>
        </w:rPr>
      </w:pPr>
      <w:r w:rsidRPr="00377C4E">
        <w:rPr>
          <w:rFonts w:ascii="Arial" w:hAnsi="Arial" w:cs="Arial"/>
          <w:b/>
          <w:sz w:val="20"/>
          <w:szCs w:val="20"/>
        </w:rPr>
        <w:t xml:space="preserve">ime, prezime i stečeno zvanje </w:t>
      </w:r>
    </w:p>
    <w:p w14:paraId="6ADDAC97" w14:textId="77777777" w:rsidR="00377C4E" w:rsidRPr="00377C4E" w:rsidRDefault="00377C4E" w:rsidP="00377C4E">
      <w:pPr>
        <w:numPr>
          <w:ilvl w:val="0"/>
          <w:numId w:val="24"/>
        </w:numPr>
        <w:spacing w:after="120"/>
        <w:ind w:left="567" w:hanging="141"/>
        <w:contextualSpacing/>
        <w:jc w:val="both"/>
        <w:rPr>
          <w:rFonts w:ascii="Arial" w:hAnsi="Arial" w:cs="Arial"/>
          <w:b/>
          <w:sz w:val="20"/>
          <w:szCs w:val="20"/>
        </w:rPr>
      </w:pPr>
      <w:r w:rsidRPr="00377C4E">
        <w:rPr>
          <w:rFonts w:ascii="Arial" w:hAnsi="Arial" w:cs="Arial"/>
          <w:b/>
          <w:sz w:val="20"/>
          <w:szCs w:val="20"/>
        </w:rPr>
        <w:t>naziv tvrtke i radno mjesto zaposlenja.</w:t>
      </w:r>
    </w:p>
    <w:p w14:paraId="55330A79" w14:textId="77777777" w:rsidR="00377C4E" w:rsidRPr="00377C4E" w:rsidRDefault="00377C4E" w:rsidP="00377C4E">
      <w:pPr>
        <w:spacing w:before="120"/>
        <w:ind w:left="425"/>
        <w:contextualSpacing/>
        <w:jc w:val="both"/>
        <w:rPr>
          <w:rFonts w:ascii="Arial" w:hAnsi="Arial" w:cs="Arial"/>
          <w:b/>
          <w:sz w:val="20"/>
          <w:szCs w:val="20"/>
        </w:rPr>
      </w:pPr>
    </w:p>
    <w:p w14:paraId="2225BA45" w14:textId="77777777" w:rsidR="00377C4E" w:rsidRPr="00377C4E" w:rsidRDefault="00377C4E" w:rsidP="00377C4E">
      <w:pPr>
        <w:spacing w:before="120"/>
        <w:contextualSpacing/>
        <w:jc w:val="both"/>
        <w:rPr>
          <w:rFonts w:ascii="Arial" w:hAnsi="Arial" w:cs="Arial"/>
          <w:sz w:val="20"/>
          <w:szCs w:val="20"/>
        </w:rPr>
      </w:pPr>
      <w:r w:rsidRPr="00377C4E">
        <w:rPr>
          <w:rFonts w:ascii="Arial" w:hAnsi="Arial" w:cs="Arial"/>
          <w:sz w:val="20"/>
          <w:szCs w:val="20"/>
        </w:rPr>
        <w:t>Navedene osobe  moraju sudjelovati na realizaciji ugovora.</w:t>
      </w:r>
    </w:p>
    <w:p w14:paraId="1C67BBA4" w14:textId="77777777" w:rsidR="00377C4E" w:rsidRPr="00377C4E" w:rsidRDefault="00377C4E" w:rsidP="00377C4E">
      <w:pPr>
        <w:jc w:val="both"/>
        <w:rPr>
          <w:rFonts w:ascii="Arial" w:hAnsi="Arial" w:cs="Arial"/>
          <w:sz w:val="20"/>
          <w:szCs w:val="20"/>
          <w:highlight w:val="green"/>
        </w:rPr>
      </w:pPr>
    </w:p>
    <w:p w14:paraId="52963C7F" w14:textId="4C72CD7A" w:rsidR="00377C4E" w:rsidRPr="00377C4E" w:rsidRDefault="00377C4E" w:rsidP="00377C4E">
      <w:pPr>
        <w:jc w:val="both"/>
        <w:rPr>
          <w:rFonts w:ascii="Arial" w:hAnsi="Arial" w:cs="Arial"/>
          <w:sz w:val="20"/>
          <w:szCs w:val="20"/>
        </w:rPr>
      </w:pPr>
      <w:r w:rsidRPr="00377C4E">
        <w:rPr>
          <w:rFonts w:ascii="Arial" w:hAnsi="Arial" w:cs="Arial"/>
          <w:b/>
          <w:sz w:val="20"/>
          <w:szCs w:val="20"/>
          <w:u w:val="single"/>
        </w:rPr>
        <w:t>4.2.3.</w:t>
      </w:r>
      <w:r w:rsidRPr="00377C4E">
        <w:rPr>
          <w:rFonts w:ascii="Arial" w:hAnsi="Arial" w:cs="Arial"/>
          <w:sz w:val="20"/>
          <w:szCs w:val="20"/>
          <w:u w:val="single"/>
        </w:rPr>
        <w:t xml:space="preserve"> </w:t>
      </w:r>
      <w:r w:rsidRPr="00377C4E">
        <w:rPr>
          <w:rFonts w:ascii="Arial" w:hAnsi="Arial" w:cs="Arial"/>
          <w:b/>
          <w:sz w:val="20"/>
          <w:szCs w:val="20"/>
          <w:u w:val="single"/>
        </w:rPr>
        <w:t xml:space="preserve">Podaci o alatima, postrojenjima ili tehničkoj opremi koja je na raspolaganju pružatelju </w:t>
      </w:r>
      <w:r w:rsidRPr="00C45E48">
        <w:rPr>
          <w:rFonts w:ascii="Arial" w:hAnsi="Arial" w:cs="Arial"/>
          <w:b/>
          <w:sz w:val="20"/>
          <w:szCs w:val="20"/>
          <w:u w:val="single"/>
        </w:rPr>
        <w:t xml:space="preserve">usluga </w:t>
      </w:r>
      <w:r w:rsidR="00C45E48" w:rsidRPr="00C45E48">
        <w:rPr>
          <w:rFonts w:ascii="Arial" w:hAnsi="Arial" w:cs="Arial"/>
          <w:b/>
          <w:sz w:val="20"/>
          <w:szCs w:val="20"/>
          <w:u w:val="single"/>
        </w:rPr>
        <w:t>u svrhu izvršenja ugovora</w:t>
      </w:r>
    </w:p>
    <w:p w14:paraId="689BBDA2" w14:textId="77777777" w:rsidR="00377C4E" w:rsidRPr="00377C4E" w:rsidRDefault="00377C4E" w:rsidP="00377C4E">
      <w:pPr>
        <w:spacing w:before="120"/>
        <w:jc w:val="both"/>
        <w:rPr>
          <w:rFonts w:ascii="Arial" w:hAnsi="Arial" w:cs="Arial"/>
          <w:color w:val="000000"/>
          <w:sz w:val="20"/>
          <w:szCs w:val="20"/>
        </w:rPr>
      </w:pPr>
      <w:r w:rsidRPr="00377C4E">
        <w:rPr>
          <w:rFonts w:ascii="Arial" w:hAnsi="Arial" w:cs="Arial"/>
          <w:sz w:val="20"/>
          <w:szCs w:val="20"/>
        </w:rPr>
        <w:lastRenderedPageBreak/>
        <w:t>Gospodarski subjekt mora za izvršenje predmeta nabave imati na raspolaganju sljedeće alate, postrojenja ili tehničku opremu</w:t>
      </w:r>
      <w:r w:rsidRPr="00377C4E">
        <w:rPr>
          <w:rFonts w:ascii="Arial" w:hAnsi="Arial" w:cs="Arial"/>
          <w:color w:val="000000"/>
          <w:sz w:val="20"/>
          <w:szCs w:val="20"/>
        </w:rPr>
        <w:t>:</w:t>
      </w:r>
    </w:p>
    <w:p w14:paraId="39C6E677" w14:textId="77777777" w:rsidR="00377C4E" w:rsidRPr="00377C4E" w:rsidRDefault="00377C4E" w:rsidP="00377C4E">
      <w:pPr>
        <w:numPr>
          <w:ilvl w:val="0"/>
          <w:numId w:val="25"/>
        </w:numPr>
        <w:spacing w:line="360" w:lineRule="auto"/>
        <w:ind w:left="714" w:hanging="357"/>
        <w:contextualSpacing/>
        <w:rPr>
          <w:rFonts w:ascii="Arial" w:hAnsi="Arial" w:cs="Arial"/>
          <w:sz w:val="20"/>
          <w:szCs w:val="20"/>
        </w:rPr>
      </w:pPr>
      <w:r w:rsidRPr="00377C4E">
        <w:rPr>
          <w:rFonts w:ascii="Arial" w:hAnsi="Arial" w:cs="Arial"/>
          <w:sz w:val="20"/>
          <w:szCs w:val="20"/>
        </w:rPr>
        <w:t>najmanje 1 manje teretno vozilo nosivosti do 1,5 T za hitne intervencije</w:t>
      </w:r>
    </w:p>
    <w:p w14:paraId="1E842B50" w14:textId="77777777" w:rsidR="00377C4E" w:rsidRPr="00377C4E" w:rsidRDefault="00377C4E" w:rsidP="00377C4E">
      <w:pPr>
        <w:numPr>
          <w:ilvl w:val="0"/>
          <w:numId w:val="25"/>
        </w:numPr>
        <w:spacing w:line="360" w:lineRule="auto"/>
        <w:ind w:left="714" w:hanging="357"/>
        <w:contextualSpacing/>
        <w:rPr>
          <w:rFonts w:ascii="Arial" w:hAnsi="Arial" w:cs="Arial"/>
          <w:sz w:val="20"/>
          <w:szCs w:val="20"/>
        </w:rPr>
      </w:pPr>
      <w:r w:rsidRPr="00377C4E">
        <w:rPr>
          <w:rFonts w:ascii="Arial" w:hAnsi="Arial" w:cs="Arial"/>
          <w:sz w:val="20"/>
          <w:szCs w:val="20"/>
        </w:rPr>
        <w:t>najmanje 1 teretno vozilo nosivosti preko 1,5 T za veće transporte</w:t>
      </w:r>
    </w:p>
    <w:p w14:paraId="4F7E6BDC" w14:textId="77777777" w:rsidR="00377C4E" w:rsidRPr="00377C4E" w:rsidRDefault="00377C4E" w:rsidP="00377C4E">
      <w:pPr>
        <w:numPr>
          <w:ilvl w:val="0"/>
          <w:numId w:val="25"/>
        </w:numPr>
        <w:spacing w:after="120"/>
        <w:ind w:left="714" w:hanging="357"/>
        <w:contextualSpacing/>
        <w:rPr>
          <w:rFonts w:ascii="Arial" w:hAnsi="Arial" w:cs="Arial"/>
          <w:sz w:val="20"/>
          <w:szCs w:val="20"/>
        </w:rPr>
      </w:pPr>
      <w:r w:rsidRPr="00377C4E">
        <w:rPr>
          <w:rFonts w:ascii="Arial" w:hAnsi="Arial" w:cs="Arial"/>
          <w:sz w:val="20"/>
          <w:szCs w:val="20"/>
        </w:rPr>
        <w:t>najmanje 1 vozilo s platformom (auto košara) čija radna visina platforme iznosi minimalno 8 m</w:t>
      </w:r>
    </w:p>
    <w:p w14:paraId="3FFCC1EB" w14:textId="77777777" w:rsidR="00377C4E" w:rsidRPr="00377C4E" w:rsidRDefault="00377C4E" w:rsidP="00377C4E">
      <w:pPr>
        <w:spacing w:after="120"/>
        <w:ind w:left="714"/>
        <w:contextualSpacing/>
        <w:rPr>
          <w:rFonts w:ascii="Arial" w:hAnsi="Arial" w:cs="Arial"/>
          <w:sz w:val="20"/>
          <w:szCs w:val="20"/>
        </w:rPr>
      </w:pPr>
    </w:p>
    <w:p w14:paraId="5EA83CE5" w14:textId="77777777" w:rsidR="00377C4E" w:rsidRPr="00377C4E" w:rsidRDefault="00377C4E" w:rsidP="00377C4E">
      <w:pPr>
        <w:numPr>
          <w:ilvl w:val="0"/>
          <w:numId w:val="25"/>
        </w:numPr>
        <w:spacing w:line="360" w:lineRule="auto"/>
        <w:ind w:left="714" w:hanging="357"/>
        <w:contextualSpacing/>
        <w:rPr>
          <w:rFonts w:ascii="Arial" w:hAnsi="Arial" w:cs="Arial"/>
          <w:sz w:val="20"/>
          <w:szCs w:val="20"/>
        </w:rPr>
      </w:pPr>
      <w:r w:rsidRPr="00377C4E">
        <w:rPr>
          <w:rFonts w:ascii="Arial" w:hAnsi="Arial" w:cs="Arial"/>
          <w:sz w:val="20"/>
          <w:szCs w:val="20"/>
        </w:rPr>
        <w:t>najmanje 1 plovilo čiji je dopušten broj osoba najmanje 7 osoba</w:t>
      </w:r>
    </w:p>
    <w:p w14:paraId="773505F0" w14:textId="77777777" w:rsidR="00377C4E" w:rsidRPr="00377C4E" w:rsidRDefault="00377C4E" w:rsidP="00377C4E">
      <w:pPr>
        <w:numPr>
          <w:ilvl w:val="0"/>
          <w:numId w:val="25"/>
        </w:numPr>
        <w:ind w:left="714" w:hanging="357"/>
        <w:contextualSpacing/>
        <w:rPr>
          <w:rFonts w:ascii="Arial" w:hAnsi="Arial" w:cs="Arial"/>
          <w:sz w:val="20"/>
          <w:szCs w:val="20"/>
        </w:rPr>
      </w:pPr>
      <w:r w:rsidRPr="00377C4E">
        <w:rPr>
          <w:rFonts w:ascii="Arial" w:hAnsi="Arial" w:cs="Arial"/>
          <w:sz w:val="20"/>
          <w:szCs w:val="20"/>
        </w:rPr>
        <w:t xml:space="preserve">potreban alat i opremu (agregate, aparate za varenje, bušilice, brusilice, </w:t>
      </w:r>
      <w:proofErr w:type="spellStart"/>
      <w:r w:rsidRPr="00377C4E">
        <w:rPr>
          <w:rFonts w:ascii="Arial" w:hAnsi="Arial" w:cs="Arial"/>
          <w:sz w:val="20"/>
          <w:szCs w:val="20"/>
        </w:rPr>
        <w:t>štemalice</w:t>
      </w:r>
      <w:proofErr w:type="spellEnd"/>
      <w:r w:rsidRPr="00377C4E">
        <w:rPr>
          <w:rFonts w:ascii="Arial" w:hAnsi="Arial" w:cs="Arial"/>
          <w:sz w:val="20"/>
          <w:szCs w:val="20"/>
        </w:rPr>
        <w:t>) i svu ostalu opremu potrebnu za izvođenje predmetnih radova</w:t>
      </w:r>
    </w:p>
    <w:p w14:paraId="4831C5D8" w14:textId="77777777" w:rsidR="00377C4E" w:rsidRPr="00377C4E" w:rsidRDefault="00377C4E" w:rsidP="00377C4E">
      <w:pPr>
        <w:ind w:left="714"/>
        <w:contextualSpacing/>
        <w:rPr>
          <w:rFonts w:ascii="Arial" w:hAnsi="Arial" w:cs="Arial"/>
          <w:sz w:val="20"/>
          <w:szCs w:val="20"/>
        </w:rPr>
      </w:pPr>
    </w:p>
    <w:p w14:paraId="387FBA79" w14:textId="77777777" w:rsidR="00377C4E" w:rsidRPr="00377C4E" w:rsidRDefault="00377C4E" w:rsidP="00377C4E">
      <w:pPr>
        <w:numPr>
          <w:ilvl w:val="0"/>
          <w:numId w:val="25"/>
        </w:numPr>
        <w:spacing w:before="120"/>
        <w:ind w:left="714" w:hanging="357"/>
        <w:contextualSpacing/>
        <w:rPr>
          <w:rFonts w:ascii="Arial" w:hAnsi="Arial" w:cs="Arial"/>
          <w:sz w:val="20"/>
          <w:szCs w:val="20"/>
        </w:rPr>
      </w:pPr>
      <w:r w:rsidRPr="00377C4E">
        <w:rPr>
          <w:rFonts w:ascii="Arial" w:hAnsi="Arial" w:cs="Arial"/>
          <w:sz w:val="20"/>
          <w:szCs w:val="20"/>
        </w:rPr>
        <w:t>odgovarajući radni prostor i ograđeni skladišni prostor dovoljan za deponiranje opreme prije ugradnje i skladištenje opreme koja bude demontirana.</w:t>
      </w:r>
    </w:p>
    <w:p w14:paraId="172186FB" w14:textId="77777777" w:rsidR="00377C4E" w:rsidRPr="00377C4E" w:rsidRDefault="00377C4E" w:rsidP="00377C4E">
      <w:pPr>
        <w:jc w:val="both"/>
        <w:rPr>
          <w:rFonts w:ascii="Arial" w:hAnsi="Arial" w:cs="Arial"/>
          <w:b/>
          <w:bCs/>
          <w:sz w:val="20"/>
          <w:szCs w:val="20"/>
        </w:rPr>
      </w:pPr>
    </w:p>
    <w:p w14:paraId="7C44088C" w14:textId="77777777" w:rsidR="00377C4E" w:rsidRPr="00377C4E" w:rsidRDefault="00377C4E" w:rsidP="00377C4E">
      <w:pPr>
        <w:jc w:val="both"/>
        <w:rPr>
          <w:rFonts w:ascii="Arial" w:hAnsi="Arial" w:cs="Arial"/>
          <w:b/>
          <w:bCs/>
          <w:sz w:val="20"/>
          <w:szCs w:val="20"/>
        </w:rPr>
      </w:pPr>
      <w:r w:rsidRPr="00377C4E">
        <w:rPr>
          <w:rFonts w:ascii="Arial" w:hAnsi="Arial" w:cs="Arial"/>
          <w:b/>
          <w:bCs/>
          <w:sz w:val="20"/>
          <w:szCs w:val="20"/>
        </w:rPr>
        <w:t>Dokumenti kojima se dokazuje ispunjavanje kriterija za odabir gospodarskog subjekta</w:t>
      </w:r>
    </w:p>
    <w:p w14:paraId="5908D9FF" w14:textId="77777777" w:rsidR="00377C4E" w:rsidRPr="00377C4E" w:rsidRDefault="00377C4E" w:rsidP="00377C4E">
      <w:pPr>
        <w:spacing w:before="120"/>
        <w:jc w:val="both"/>
        <w:rPr>
          <w:rFonts w:ascii="Arial" w:hAnsi="Arial" w:cs="Arial"/>
          <w:b/>
          <w:bCs/>
          <w:i/>
          <w:iCs/>
          <w:sz w:val="20"/>
          <w:szCs w:val="20"/>
          <w:u w:val="single"/>
        </w:rPr>
      </w:pPr>
      <w:r w:rsidRPr="00377C4E">
        <w:rPr>
          <w:rFonts w:ascii="Arial" w:hAnsi="Arial" w:cs="Arial"/>
          <w:sz w:val="20"/>
          <w:szCs w:val="20"/>
        </w:rPr>
        <w:t xml:space="preserve">Gospodarski subjekt kao dokaz sposobnosti dostavlja </w:t>
      </w:r>
      <w:r w:rsidRPr="00377C4E">
        <w:rPr>
          <w:rFonts w:ascii="Arial" w:hAnsi="Arial" w:cs="Arial"/>
          <w:b/>
          <w:bCs/>
          <w:sz w:val="20"/>
          <w:szCs w:val="20"/>
        </w:rPr>
        <w:t xml:space="preserve">ispunjeni eESPD obrazac - </w:t>
      </w:r>
      <w:r w:rsidRPr="00377C4E">
        <w:rPr>
          <w:rFonts w:ascii="Arial" w:hAnsi="Arial" w:cs="Arial"/>
          <w:b/>
          <w:bCs/>
          <w:i/>
          <w:sz w:val="20"/>
          <w:szCs w:val="20"/>
          <w:u w:val="single"/>
        </w:rPr>
        <w:t>Dio IV. Kriteriji za odabir,</w:t>
      </w:r>
      <w:r w:rsidRPr="00377C4E">
        <w:rPr>
          <w:rFonts w:ascii="Arial" w:hAnsi="Arial" w:cs="Arial"/>
          <w:b/>
          <w:bCs/>
          <w:sz w:val="20"/>
          <w:szCs w:val="20"/>
          <w:u w:val="single"/>
        </w:rPr>
        <w:t xml:space="preserve"> </w:t>
      </w:r>
      <w:r w:rsidRPr="00377C4E">
        <w:rPr>
          <w:rFonts w:ascii="Arial" w:hAnsi="Arial" w:cs="Arial"/>
          <w:b/>
          <w:bCs/>
          <w:i/>
          <w:iCs/>
          <w:sz w:val="20"/>
          <w:szCs w:val="20"/>
          <w:u w:val="single"/>
        </w:rPr>
        <w:t>Odjeljak C: Tehnička i stručna sposobnost: točka 9.</w:t>
      </w:r>
    </w:p>
    <w:p w14:paraId="0769FB33" w14:textId="77777777" w:rsidR="008A5CCA" w:rsidRDefault="00377C4E" w:rsidP="008A5CCA">
      <w:pPr>
        <w:spacing w:before="120"/>
        <w:jc w:val="both"/>
        <w:rPr>
          <w:rFonts w:ascii="Arial" w:hAnsi="Arial" w:cs="Arial"/>
          <w:color w:val="000000"/>
          <w:sz w:val="20"/>
          <w:szCs w:val="20"/>
        </w:rPr>
      </w:pPr>
      <w:r w:rsidRPr="00377C4E">
        <w:rPr>
          <w:rFonts w:ascii="Arial" w:hAnsi="Arial" w:cs="Arial"/>
          <w:color w:val="000000"/>
          <w:sz w:val="20"/>
          <w:szCs w:val="20"/>
        </w:rPr>
        <w:t>Ukoliko se gospodarski subjekt radi dokazivanja tehničke i stručne sposobnosti oslanja na sposobnost drugih gospodarskih subjekata (člana zajednice ponuditelja, podugovaratelja, drugog gospodarskog subjekta) kao dokaz sposobnosti dostavlja</w:t>
      </w:r>
      <w:r w:rsidRPr="00377C4E">
        <w:rPr>
          <w:rFonts w:ascii="Arial" w:hAnsi="Arial" w:cs="Arial"/>
          <w:b/>
          <w:bCs/>
          <w:sz w:val="20"/>
          <w:szCs w:val="20"/>
        </w:rPr>
        <w:t xml:space="preserve"> ispunjeni eESPD obrazac - </w:t>
      </w:r>
      <w:r w:rsidRPr="00377C4E">
        <w:rPr>
          <w:rFonts w:ascii="Arial" w:hAnsi="Arial" w:cs="Arial"/>
          <w:b/>
          <w:bCs/>
          <w:i/>
          <w:sz w:val="20"/>
          <w:szCs w:val="20"/>
          <w:u w:val="single"/>
        </w:rPr>
        <w:t>Dio IV. Kriteriji za odabir,</w:t>
      </w:r>
      <w:r w:rsidRPr="00377C4E">
        <w:rPr>
          <w:rFonts w:ascii="Arial" w:hAnsi="Arial" w:cs="Arial"/>
          <w:b/>
          <w:bCs/>
          <w:sz w:val="20"/>
          <w:szCs w:val="20"/>
          <w:u w:val="single"/>
        </w:rPr>
        <w:t xml:space="preserve"> </w:t>
      </w:r>
      <w:r w:rsidRPr="00377C4E">
        <w:rPr>
          <w:rFonts w:ascii="Arial" w:hAnsi="Arial" w:cs="Arial"/>
          <w:b/>
          <w:bCs/>
          <w:i/>
          <w:iCs/>
          <w:sz w:val="20"/>
          <w:szCs w:val="20"/>
          <w:u w:val="single"/>
        </w:rPr>
        <w:t>Odjeljak C: Tehnička i stručna sposobnost: točka 9.</w:t>
      </w:r>
      <w:r w:rsidRPr="00377C4E">
        <w:rPr>
          <w:rFonts w:ascii="Arial" w:hAnsi="Arial" w:cs="Arial"/>
          <w:color w:val="000000"/>
          <w:sz w:val="20"/>
          <w:szCs w:val="20"/>
        </w:rPr>
        <w:t xml:space="preserve"> za člana zajednice ponuditelja i/ili podugovaratelja i/ili drugog gospodarskog subjekta na čiju se sposobnost oslanja.</w:t>
      </w:r>
    </w:p>
    <w:p w14:paraId="06A6CA3B" w14:textId="07D67600" w:rsidR="008A5CCA" w:rsidRPr="008A5CCA" w:rsidRDefault="008A5CCA" w:rsidP="008A5CCA">
      <w:pPr>
        <w:spacing w:before="120"/>
        <w:jc w:val="both"/>
        <w:rPr>
          <w:rFonts w:ascii="Arial" w:hAnsi="Arial" w:cs="Arial"/>
          <w:color w:val="000000"/>
          <w:sz w:val="20"/>
          <w:szCs w:val="20"/>
        </w:rPr>
      </w:pPr>
      <w:r w:rsidRPr="008A5CCA">
        <w:rPr>
          <w:rFonts w:ascii="Arial" w:hAnsi="Arial" w:cs="Arial"/>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4EC89686" w14:textId="49798064" w:rsidR="008A5CCA" w:rsidRDefault="008A5CCA" w:rsidP="00377C4E">
      <w:pPr>
        <w:spacing w:before="120"/>
        <w:ind w:firstLine="426"/>
        <w:jc w:val="both"/>
        <w:rPr>
          <w:rFonts w:ascii="Arial" w:hAnsi="Arial" w:cs="Arial"/>
          <w:sz w:val="20"/>
          <w:szCs w:val="20"/>
        </w:rPr>
      </w:pPr>
      <w:r w:rsidRPr="008A5CCA">
        <w:rPr>
          <w:rFonts w:ascii="Arial" w:hAnsi="Arial" w:cs="Arial"/>
          <w:sz w:val="20"/>
          <w:szCs w:val="20"/>
        </w:rPr>
        <w:t>Naručitelj će prije donošenja odluke, od ponuditelja koji je podnio ekonomski najpovoljniju ponudu zatražiti (osim ako već posjeduje te dokumente) da u primjerenom roku, ne kraćem od 5 (pet) dana, dostavi ažurirane popratne dokumente, i to:</w:t>
      </w:r>
    </w:p>
    <w:p w14:paraId="38691629" w14:textId="77777777" w:rsidR="00377C4E" w:rsidRPr="00377C4E" w:rsidRDefault="00377C4E" w:rsidP="00377C4E">
      <w:pPr>
        <w:spacing w:before="120"/>
        <w:ind w:firstLine="426"/>
        <w:jc w:val="both"/>
        <w:rPr>
          <w:rFonts w:ascii="Arial" w:hAnsi="Arial" w:cs="Arial"/>
          <w:b/>
          <w:sz w:val="20"/>
          <w:szCs w:val="20"/>
        </w:rPr>
      </w:pPr>
      <w:r w:rsidRPr="00377C4E">
        <w:rPr>
          <w:rFonts w:ascii="Arial" w:hAnsi="Arial" w:cs="Arial"/>
          <w:b/>
          <w:sz w:val="20"/>
          <w:szCs w:val="20"/>
        </w:rPr>
        <w:t xml:space="preserve">- ovjerenu i potpisanu izjavu iz koje mora biti razvidno da u svrhu izvršenja usluga koje su predmet nabave raspolaže minimalno sljedećim alatima, postrojenjima ili tehničkom opremom: </w:t>
      </w:r>
    </w:p>
    <w:p w14:paraId="3283F385" w14:textId="77777777" w:rsidR="00377C4E" w:rsidRPr="00377C4E" w:rsidRDefault="00377C4E" w:rsidP="00377C4E">
      <w:pPr>
        <w:numPr>
          <w:ilvl w:val="0"/>
          <w:numId w:val="26"/>
        </w:numPr>
        <w:ind w:left="993" w:hanging="284"/>
        <w:contextualSpacing/>
        <w:rPr>
          <w:rFonts w:ascii="Arial" w:hAnsi="Arial" w:cs="Arial"/>
          <w:b/>
          <w:sz w:val="20"/>
          <w:szCs w:val="20"/>
        </w:rPr>
      </w:pPr>
      <w:r w:rsidRPr="00377C4E">
        <w:rPr>
          <w:rFonts w:ascii="Arial" w:hAnsi="Arial" w:cs="Arial"/>
          <w:b/>
          <w:sz w:val="20"/>
          <w:szCs w:val="20"/>
        </w:rPr>
        <w:t>1 manje teretno vozilo nosivosti do 1,5 T za hitne intervencije</w:t>
      </w:r>
    </w:p>
    <w:p w14:paraId="0B21F9E1" w14:textId="77777777" w:rsidR="00377C4E" w:rsidRPr="00377C4E" w:rsidRDefault="00377C4E" w:rsidP="00377C4E">
      <w:pPr>
        <w:numPr>
          <w:ilvl w:val="0"/>
          <w:numId w:val="26"/>
        </w:numPr>
        <w:ind w:left="993" w:hanging="284"/>
        <w:contextualSpacing/>
        <w:rPr>
          <w:rFonts w:ascii="Arial" w:hAnsi="Arial" w:cs="Arial"/>
          <w:b/>
          <w:sz w:val="20"/>
          <w:szCs w:val="20"/>
        </w:rPr>
      </w:pPr>
      <w:r w:rsidRPr="00377C4E">
        <w:rPr>
          <w:rFonts w:ascii="Arial" w:hAnsi="Arial" w:cs="Arial"/>
          <w:b/>
          <w:sz w:val="20"/>
          <w:szCs w:val="20"/>
        </w:rPr>
        <w:t>1 teretno vozilo nosivosti preko 1,5 T  za veće transporte</w:t>
      </w:r>
    </w:p>
    <w:p w14:paraId="317BE7EF" w14:textId="77777777" w:rsidR="00377C4E" w:rsidRPr="00377C4E" w:rsidRDefault="00377C4E" w:rsidP="00377C4E">
      <w:pPr>
        <w:numPr>
          <w:ilvl w:val="0"/>
          <w:numId w:val="26"/>
        </w:numPr>
        <w:ind w:left="993" w:hanging="284"/>
        <w:contextualSpacing/>
        <w:rPr>
          <w:rFonts w:ascii="Arial" w:hAnsi="Arial" w:cs="Arial"/>
          <w:b/>
          <w:sz w:val="20"/>
          <w:szCs w:val="20"/>
        </w:rPr>
      </w:pPr>
      <w:r w:rsidRPr="00377C4E">
        <w:rPr>
          <w:rFonts w:ascii="Arial" w:hAnsi="Arial" w:cs="Arial"/>
          <w:b/>
          <w:sz w:val="20"/>
          <w:szCs w:val="20"/>
        </w:rPr>
        <w:t xml:space="preserve">1 vozilo s platformom (auto košara) čija radna visina platforme iznosi minimalno 8 m </w:t>
      </w:r>
    </w:p>
    <w:p w14:paraId="797D8254" w14:textId="77777777" w:rsidR="00377C4E" w:rsidRPr="00377C4E" w:rsidRDefault="00377C4E" w:rsidP="00377C4E">
      <w:pPr>
        <w:numPr>
          <w:ilvl w:val="0"/>
          <w:numId w:val="26"/>
        </w:numPr>
        <w:ind w:left="993" w:hanging="284"/>
        <w:contextualSpacing/>
        <w:rPr>
          <w:rFonts w:ascii="Arial" w:hAnsi="Arial" w:cs="Arial"/>
          <w:b/>
          <w:sz w:val="20"/>
          <w:szCs w:val="20"/>
        </w:rPr>
      </w:pPr>
      <w:r w:rsidRPr="00377C4E">
        <w:rPr>
          <w:rFonts w:ascii="Arial" w:hAnsi="Arial" w:cs="Arial"/>
          <w:b/>
          <w:sz w:val="20"/>
          <w:szCs w:val="20"/>
        </w:rPr>
        <w:t xml:space="preserve">1 plovilo čiji je dopušten broj osoba najmanje 7 osoba </w:t>
      </w:r>
    </w:p>
    <w:p w14:paraId="5EFDCDCB" w14:textId="77777777" w:rsidR="00377C4E" w:rsidRPr="00377C4E" w:rsidRDefault="00377C4E" w:rsidP="00377C4E">
      <w:pPr>
        <w:numPr>
          <w:ilvl w:val="0"/>
          <w:numId w:val="26"/>
        </w:numPr>
        <w:ind w:left="993" w:hanging="284"/>
        <w:contextualSpacing/>
        <w:rPr>
          <w:rFonts w:ascii="Arial" w:hAnsi="Arial" w:cs="Arial"/>
          <w:b/>
          <w:sz w:val="20"/>
          <w:szCs w:val="20"/>
        </w:rPr>
      </w:pPr>
      <w:r w:rsidRPr="00377C4E">
        <w:rPr>
          <w:rFonts w:ascii="Arial" w:hAnsi="Arial" w:cs="Arial"/>
          <w:b/>
          <w:sz w:val="20"/>
          <w:szCs w:val="20"/>
        </w:rPr>
        <w:t>potreban alat i opremu potrebnu za izvođenje predmetnih radova</w:t>
      </w:r>
    </w:p>
    <w:p w14:paraId="49CCD98F" w14:textId="77777777" w:rsidR="00377C4E" w:rsidRPr="00377C4E" w:rsidRDefault="00377C4E" w:rsidP="00377C4E">
      <w:pPr>
        <w:numPr>
          <w:ilvl w:val="0"/>
          <w:numId w:val="26"/>
        </w:numPr>
        <w:ind w:left="993" w:hanging="284"/>
        <w:contextualSpacing/>
        <w:rPr>
          <w:rFonts w:ascii="Arial" w:hAnsi="Arial" w:cs="Arial"/>
          <w:b/>
          <w:sz w:val="20"/>
          <w:szCs w:val="20"/>
        </w:rPr>
      </w:pPr>
      <w:r w:rsidRPr="00377C4E">
        <w:rPr>
          <w:rFonts w:ascii="Arial" w:hAnsi="Arial" w:cs="Arial"/>
          <w:b/>
          <w:sz w:val="20"/>
          <w:szCs w:val="20"/>
        </w:rPr>
        <w:t>odgovarajući radni prostor i ograđeni skladišni prostor dovoljan za deponiranje opreme prije ugradnje i skladištenje opreme koja bude demontirana.</w:t>
      </w:r>
    </w:p>
    <w:p w14:paraId="52C3239B" w14:textId="77777777" w:rsidR="00377C4E" w:rsidRPr="00377C4E" w:rsidRDefault="00377C4E" w:rsidP="00377C4E">
      <w:pPr>
        <w:spacing w:before="120"/>
        <w:jc w:val="both"/>
        <w:rPr>
          <w:rFonts w:ascii="Arial" w:hAnsi="Arial" w:cs="Arial"/>
          <w:sz w:val="20"/>
          <w:szCs w:val="20"/>
        </w:rPr>
      </w:pPr>
      <w:r w:rsidRPr="00377C4E">
        <w:rPr>
          <w:rFonts w:ascii="Arial" w:hAnsi="Arial" w:cs="Arial"/>
          <w:sz w:val="20"/>
          <w:szCs w:val="20"/>
        </w:rPr>
        <w:t>Uz izjavu je potrebno dostaviti:</w:t>
      </w:r>
    </w:p>
    <w:p w14:paraId="2339D74A" w14:textId="77777777" w:rsidR="00377C4E" w:rsidRPr="00377C4E" w:rsidRDefault="00377C4E" w:rsidP="00377C4E">
      <w:pPr>
        <w:numPr>
          <w:ilvl w:val="0"/>
          <w:numId w:val="25"/>
        </w:numPr>
        <w:ind w:left="714" w:hanging="357"/>
        <w:jc w:val="both"/>
        <w:rPr>
          <w:rFonts w:ascii="Arial" w:hAnsi="Arial" w:cs="Arial"/>
          <w:sz w:val="20"/>
          <w:szCs w:val="20"/>
        </w:rPr>
      </w:pPr>
      <w:r w:rsidRPr="00377C4E">
        <w:rPr>
          <w:rFonts w:ascii="Arial" w:hAnsi="Arial" w:cs="Arial"/>
          <w:sz w:val="20"/>
          <w:szCs w:val="20"/>
        </w:rPr>
        <w:t xml:space="preserve">presliku važeće prometne dozvole odnosno ugovor o </w:t>
      </w:r>
      <w:proofErr w:type="spellStart"/>
      <w:r w:rsidRPr="00377C4E">
        <w:rPr>
          <w:rFonts w:ascii="Arial" w:hAnsi="Arial" w:cs="Arial"/>
          <w:sz w:val="20"/>
          <w:szCs w:val="20"/>
        </w:rPr>
        <w:t>leasingu</w:t>
      </w:r>
      <w:proofErr w:type="spellEnd"/>
      <w:r w:rsidRPr="00377C4E">
        <w:rPr>
          <w:rFonts w:ascii="Arial" w:hAnsi="Arial" w:cs="Arial"/>
          <w:sz w:val="20"/>
          <w:szCs w:val="20"/>
        </w:rPr>
        <w:t xml:space="preserve"> za sva vozila</w:t>
      </w:r>
      <w:r w:rsidRPr="00377C4E">
        <w:rPr>
          <w:rFonts w:ascii="Arial" w:hAnsi="Arial" w:cs="Arial"/>
          <w:b/>
          <w:sz w:val="20"/>
          <w:szCs w:val="20"/>
        </w:rPr>
        <w:t xml:space="preserve"> </w:t>
      </w:r>
    </w:p>
    <w:p w14:paraId="2B623732" w14:textId="4CCF19E3" w:rsidR="00377C4E" w:rsidRPr="008A5CCA" w:rsidRDefault="00377C4E" w:rsidP="008A5CCA">
      <w:pPr>
        <w:numPr>
          <w:ilvl w:val="0"/>
          <w:numId w:val="25"/>
        </w:numPr>
        <w:ind w:left="714" w:hanging="357"/>
        <w:jc w:val="both"/>
        <w:rPr>
          <w:rFonts w:ascii="Arial" w:hAnsi="Arial" w:cs="Arial"/>
          <w:sz w:val="20"/>
          <w:szCs w:val="20"/>
        </w:rPr>
      </w:pPr>
      <w:r w:rsidRPr="00377C4E">
        <w:rPr>
          <w:rFonts w:ascii="Arial" w:hAnsi="Arial" w:cs="Arial"/>
          <w:sz w:val="20"/>
          <w:szCs w:val="20"/>
        </w:rPr>
        <w:t>plovidbenu dozvolu za plovilo.</w:t>
      </w:r>
    </w:p>
    <w:p w14:paraId="02F0CC97" w14:textId="3B786FC5" w:rsidR="00A13482" w:rsidRPr="00FC3395" w:rsidRDefault="00A13482" w:rsidP="00A13482">
      <w:pPr>
        <w:tabs>
          <w:tab w:val="left" w:pos="0"/>
        </w:tabs>
        <w:jc w:val="both"/>
        <w:rPr>
          <w:rFonts w:ascii="Arial" w:hAnsi="Arial" w:cs="Arial"/>
          <w:bCs/>
          <w:sz w:val="20"/>
          <w:szCs w:val="20"/>
        </w:rPr>
      </w:pPr>
      <w:bookmarkStart w:id="22" w:name="_Toc515984011"/>
      <w:bookmarkStart w:id="23" w:name="_Toc515984154"/>
      <w:bookmarkStart w:id="24" w:name="_Toc515984807"/>
      <w:bookmarkStart w:id="25" w:name="_Toc512240102"/>
    </w:p>
    <w:bookmarkEnd w:id="22"/>
    <w:bookmarkEnd w:id="23"/>
    <w:bookmarkEnd w:id="24"/>
    <w:bookmarkEnd w:id="25"/>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1B73D718"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 xml:space="preserve">Zajednica gospodarskih subjekata može se osloniti na sposobnost članova zajednice ili drugih subjekata pod uvjetima određenim ZJN </w:t>
      </w:r>
      <w:r w:rsidRPr="00E947EA">
        <w:rPr>
          <w:rFonts w:ascii="Arial" w:hAnsi="Arial" w:cs="Arial"/>
          <w:sz w:val="20"/>
          <w:szCs w:val="20"/>
        </w:rPr>
        <w:t>2016.</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 xml:space="preserve">„Narodne novine“ br. </w:t>
      </w:r>
      <w:r w:rsidRPr="00481353">
        <w:rPr>
          <w:rFonts w:ascii="Arial" w:hAnsi="Arial" w:cs="Arial"/>
          <w:sz w:val="20"/>
          <w:szCs w:val="20"/>
        </w:rPr>
        <w:lastRenderedPageBreak/>
        <w:t>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Default="00D9360B" w:rsidP="00832F88">
      <w:pPr>
        <w:jc w:val="both"/>
        <w:rPr>
          <w:rFonts w:ascii="Arial" w:hAnsi="Arial" w:cs="Arial"/>
          <w:b/>
          <w:bCs/>
          <w:sz w:val="20"/>
          <w:szCs w:val="20"/>
          <w:u w:val="single"/>
        </w:rPr>
      </w:pPr>
    </w:p>
    <w:p w14:paraId="46537981" w14:textId="77777777" w:rsidR="00BA11D5" w:rsidRPr="00481353" w:rsidRDefault="00BA11D5"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6"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1E2AC2CF" w14:textId="77777777" w:rsidR="00FA5AA7" w:rsidRPr="00C620C3" w:rsidRDefault="00FA5AA7" w:rsidP="00832F88">
      <w:pPr>
        <w:suppressAutoHyphens/>
        <w:autoSpaceDN w:val="0"/>
        <w:jc w:val="both"/>
        <w:textAlignment w:val="baseline"/>
        <w:rPr>
          <w:rFonts w:ascii="Arial" w:hAnsi="Arial" w:cs="Arial"/>
          <w:sz w:val="20"/>
          <w:szCs w:val="20"/>
          <w:highlight w:val="yellow"/>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C620C3">
        <w:rPr>
          <w:rFonts w:ascii="Arial" w:hAnsi="Arial" w:cs="Arial"/>
          <w:sz w:val="20"/>
          <w:szCs w:val="20"/>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r w:rsidRPr="00481353">
        <w:rPr>
          <w:rFonts w:ascii="Arial" w:hAnsi="Arial" w:cs="Arial"/>
          <w:sz w:val="20"/>
          <w:szCs w:val="20"/>
        </w:rPr>
        <w:t xml:space="preserve">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6730E979"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00DD08A2">
        <w:rPr>
          <w:rFonts w:ascii="Arial" w:hAnsi="Arial" w:cs="Arial"/>
          <w:sz w:val="20"/>
          <w:szCs w:val="20"/>
        </w:rPr>
        <w:t>n</w:t>
      </w:r>
      <w:r w:rsidRPr="00481353">
        <w:rPr>
          <w:rFonts w:ascii="Arial" w:hAnsi="Arial" w:cs="Arial"/>
          <w:sz w:val="20"/>
          <w:szCs w:val="20"/>
        </w:rPr>
        <w:t>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E279F55"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0A97962D" w14:textId="77777777" w:rsidR="00FA5AA7" w:rsidRPr="00481353" w:rsidRDefault="00FA5AA7"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Naslov"/>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78135A34" w14:textId="77777777" w:rsidR="00F30B03" w:rsidRPr="00481353" w:rsidRDefault="00F30B03" w:rsidP="00832F88">
      <w:pPr>
        <w:pStyle w:val="Tijeloteksta"/>
        <w:tabs>
          <w:tab w:val="left" w:pos="0"/>
        </w:tabs>
        <w:jc w:val="left"/>
        <w:rPr>
          <w:rFonts w:ascii="Arial" w:hAnsi="Arial" w:cs="Arial"/>
          <w:b/>
          <w:bCs/>
          <w:sz w:val="20"/>
          <w:szCs w:val="20"/>
          <w:u w:val="single"/>
        </w:rPr>
      </w:pPr>
    </w:p>
    <w:p w14:paraId="1978736E" w14:textId="77777777" w:rsidR="00DA7C7B" w:rsidRPr="00481353" w:rsidRDefault="00DA7C7B" w:rsidP="00832F88">
      <w:pPr>
        <w:tabs>
          <w:tab w:val="left" w:pos="0"/>
        </w:tabs>
        <w:suppressAutoHyphens/>
        <w:autoSpaceDN w:val="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2A8703D6"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obvezan je u ponudi dostaviti europsku jedinstvenu </w:t>
      </w:r>
      <w:r w:rsidR="00F57CC1">
        <w:rPr>
          <w:rFonts w:ascii="Arial" w:eastAsia="Calibri" w:hAnsi="Arial" w:cs="Arial"/>
          <w:sz w:val="20"/>
          <w:szCs w:val="20"/>
          <w:lang w:eastAsia="en-US"/>
        </w:rPr>
        <w:t>dokumentaciju o nabavi, odnosno</w:t>
      </w:r>
      <w:r w:rsidRPr="00481353">
        <w:rPr>
          <w:rFonts w:ascii="Arial" w:eastAsia="Calibri" w:hAnsi="Arial" w:cs="Arial"/>
          <w:sz w:val="20"/>
          <w:szCs w:val="20"/>
          <w:lang w:eastAsia="en-US"/>
        </w:rPr>
        <w:t xml:space="preserve">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2BC28B7A" w:rsidR="00490606" w:rsidRPr="00481353" w:rsidRDefault="00A358D3" w:rsidP="00832F88">
      <w:pPr>
        <w:suppressAutoHyphens/>
        <w:autoSpaceDN w:val="0"/>
        <w:jc w:val="both"/>
        <w:textAlignment w:val="baseline"/>
        <w:rPr>
          <w:rFonts w:ascii="Arial" w:eastAsia="Calibri" w:hAnsi="Arial" w:cs="Arial"/>
          <w:sz w:val="20"/>
          <w:szCs w:val="20"/>
          <w:lang w:eastAsia="en-US"/>
        </w:rPr>
      </w:pPr>
      <w:r>
        <w:rPr>
          <w:rFonts w:ascii="Arial" w:eastAsia="Calibri" w:hAnsi="Arial" w:cs="Arial"/>
          <w:sz w:val="20"/>
          <w:szCs w:val="20"/>
          <w:lang w:eastAsia="en-US"/>
        </w:rPr>
        <w:t>Naručitelj će</w:t>
      </w:r>
      <w:r w:rsidR="00490606" w:rsidRPr="00481353">
        <w:rPr>
          <w:rFonts w:ascii="Arial" w:eastAsia="Calibri" w:hAnsi="Arial" w:cs="Arial"/>
          <w:sz w:val="20"/>
          <w:szCs w:val="20"/>
          <w:lang w:eastAsia="en-US"/>
        </w:rPr>
        <w:t xml:space="preserv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140A5050"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AD5504">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lastRenderedPageBreak/>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w:t>
      </w:r>
      <w:proofErr w:type="spellStart"/>
      <w:r w:rsidRPr="00481353">
        <w:rPr>
          <w:rFonts w:ascii="Arial" w:hAnsi="Arial" w:cs="Arial"/>
          <w:color w:val="000000"/>
          <w:sz w:val="20"/>
          <w:szCs w:val="20"/>
        </w:rPr>
        <w:t>zip</w:t>
      </w:r>
      <w:proofErr w:type="spellEnd"/>
      <w:r w:rsidRPr="00481353">
        <w:rPr>
          <w:rFonts w:ascii="Arial" w:hAnsi="Arial" w:cs="Arial"/>
          <w:color w:val="000000"/>
          <w:sz w:val="20"/>
          <w:szCs w:val="20"/>
        </w:rPr>
        <w:t xml:space="preserve"> datoteci na svoje računalo. U trenutku predaje elektroničke ponude gospodarski subjekt prilaže generirani eESPD obrazac – odgovor u .xml formatu. </w:t>
      </w: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95D539F"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003564F8">
        <w:rPr>
          <w:rFonts w:ascii="Arial" w:hAnsi="Arial" w:cs="Arial"/>
          <w:color w:val="000000"/>
          <w:sz w:val="20"/>
          <w:szCs w:val="20"/>
        </w:rPr>
        <w:t xml:space="preserve"> se nalaze u točki 4.4</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777777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7FD4513"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3F4C36A2" w14:textId="77777777" w:rsidR="00F9336E" w:rsidRPr="00481353" w:rsidRDefault="00F9336E">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6"/>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481353">
        <w:rPr>
          <w:rFonts w:ascii="Arial" w:hAnsi="Arial" w:cs="Arial"/>
          <w:b/>
          <w:bCs/>
          <w:sz w:val="20"/>
          <w:szCs w:val="20"/>
          <w:u w:val="single"/>
        </w:rPr>
        <w:t>6</w:t>
      </w:r>
      <w:r w:rsidR="00077379" w:rsidRPr="00481353">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2" w:history="1">
        <w:r w:rsidR="004C5658" w:rsidRPr="00481353">
          <w:rPr>
            <w:rStyle w:val="Hiperveza"/>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65305269" w14:textId="77777777" w:rsidR="003A03BC" w:rsidRDefault="003A03BC" w:rsidP="003A03BC">
      <w:pPr>
        <w:widowControl w:val="0"/>
        <w:tabs>
          <w:tab w:val="left" w:pos="500"/>
        </w:tabs>
        <w:autoSpaceDE w:val="0"/>
        <w:adjustRightInd w:val="0"/>
        <w:jc w:val="both"/>
        <w:rPr>
          <w:rFonts w:ascii="Arial" w:hAnsi="Arial" w:cs="Arial"/>
          <w:b/>
          <w:sz w:val="20"/>
          <w:szCs w:val="20"/>
          <w:u w:val="single"/>
        </w:rPr>
      </w:pPr>
      <w:r>
        <w:rPr>
          <w:rFonts w:ascii="Arial" w:hAnsi="Arial" w:cs="Arial"/>
          <w:b/>
          <w:sz w:val="20"/>
          <w:szCs w:val="20"/>
          <w:u w:val="single"/>
        </w:rPr>
        <w:t>Ponudu obavezno sačinjavaju:</w:t>
      </w:r>
    </w:p>
    <w:p w14:paraId="09D68228" w14:textId="77777777" w:rsidR="003A03BC" w:rsidRPr="009E5CE5" w:rsidRDefault="003A03BC" w:rsidP="003A03BC">
      <w:pPr>
        <w:widowControl w:val="0"/>
        <w:tabs>
          <w:tab w:val="left" w:pos="500"/>
        </w:tabs>
        <w:autoSpaceDE w:val="0"/>
        <w:adjustRightInd w:val="0"/>
        <w:jc w:val="both"/>
        <w:rPr>
          <w:rFonts w:ascii="Arial" w:hAnsi="Arial" w:cs="Arial"/>
          <w:b/>
          <w:sz w:val="20"/>
          <w:szCs w:val="20"/>
          <w:u w:val="single"/>
        </w:rPr>
      </w:pPr>
    </w:p>
    <w:p w14:paraId="054BDD40" w14:textId="77777777" w:rsidR="003A03BC" w:rsidRPr="009E5CE5" w:rsidRDefault="003A03BC" w:rsidP="003A03BC">
      <w:pPr>
        <w:numPr>
          <w:ilvl w:val="0"/>
          <w:numId w:val="3"/>
        </w:numPr>
        <w:contextualSpacing/>
        <w:jc w:val="both"/>
        <w:rPr>
          <w:rFonts w:ascii="Arial" w:hAnsi="Arial" w:cs="Arial"/>
          <w:sz w:val="20"/>
          <w:szCs w:val="20"/>
        </w:rPr>
      </w:pPr>
      <w:r w:rsidRPr="009E5CE5">
        <w:rPr>
          <w:rFonts w:ascii="Arial" w:hAnsi="Arial" w:cs="Arial"/>
          <w:b/>
          <w:sz w:val="20"/>
          <w:szCs w:val="20"/>
        </w:rPr>
        <w:t>Popunjeni ponudbeni list, uključujući  uvez ponude</w:t>
      </w:r>
      <w:r w:rsidRPr="009E5CE5">
        <w:rPr>
          <w:rFonts w:ascii="Arial" w:hAnsi="Arial" w:cs="Arial"/>
          <w:sz w:val="20"/>
          <w:szCs w:val="20"/>
        </w:rPr>
        <w:t xml:space="preserve"> kreiran putem EOJN RH</w:t>
      </w:r>
    </w:p>
    <w:p w14:paraId="4A7393E0" w14:textId="77777777" w:rsidR="003A03BC" w:rsidRPr="0055006F" w:rsidRDefault="003A03BC" w:rsidP="003A03BC">
      <w:pPr>
        <w:numPr>
          <w:ilvl w:val="0"/>
          <w:numId w:val="3"/>
        </w:numPr>
        <w:contextualSpacing/>
        <w:jc w:val="both"/>
        <w:rPr>
          <w:rFonts w:ascii="Arial" w:hAnsi="Arial" w:cs="Arial"/>
          <w:b/>
          <w:sz w:val="20"/>
          <w:szCs w:val="20"/>
        </w:rPr>
      </w:pPr>
      <w:r w:rsidRPr="0055006F">
        <w:rPr>
          <w:rFonts w:ascii="Arial" w:hAnsi="Arial" w:cs="Arial"/>
          <w:b/>
          <w:sz w:val="20"/>
          <w:szCs w:val="20"/>
        </w:rPr>
        <w:t>Popunjen troškovnik</w:t>
      </w:r>
    </w:p>
    <w:p w14:paraId="4EFCD7FC" w14:textId="77777777" w:rsidR="003A03BC" w:rsidRPr="0055006F" w:rsidRDefault="003A03BC" w:rsidP="003A03BC">
      <w:pPr>
        <w:numPr>
          <w:ilvl w:val="0"/>
          <w:numId w:val="3"/>
        </w:numPr>
        <w:contextualSpacing/>
        <w:jc w:val="both"/>
        <w:rPr>
          <w:rFonts w:ascii="Arial" w:hAnsi="Arial" w:cs="Arial"/>
          <w:sz w:val="20"/>
          <w:szCs w:val="20"/>
        </w:rPr>
      </w:pPr>
      <w:r w:rsidRPr="0055006F">
        <w:rPr>
          <w:rFonts w:ascii="Arial" w:hAnsi="Arial" w:cs="Arial"/>
          <w:b/>
          <w:sz w:val="20"/>
          <w:szCs w:val="20"/>
        </w:rPr>
        <w:t>Popunjen ESPD obrazac</w:t>
      </w:r>
      <w:r w:rsidRPr="0055006F">
        <w:rPr>
          <w:rFonts w:ascii="Arial" w:hAnsi="Arial" w:cs="Arial"/>
          <w:sz w:val="20"/>
          <w:szCs w:val="20"/>
        </w:rPr>
        <w:t xml:space="preserve"> </w:t>
      </w:r>
      <w:r w:rsidRPr="0055006F">
        <w:rPr>
          <w:rFonts w:ascii="Arial" w:hAnsi="Arial" w:cs="Arial"/>
          <w:color w:val="000000"/>
          <w:sz w:val="20"/>
          <w:szCs w:val="20"/>
        </w:rPr>
        <w:t>u .xml. formatu</w:t>
      </w:r>
      <w:r w:rsidRPr="0055006F">
        <w:rPr>
          <w:rFonts w:ascii="Arial" w:hAnsi="Arial" w:cs="Arial"/>
          <w:sz w:val="20"/>
          <w:szCs w:val="20"/>
        </w:rPr>
        <w:t xml:space="preserve"> za sve gospodarske subjekte u ponudi</w:t>
      </w:r>
    </w:p>
    <w:p w14:paraId="54F6AFB1" w14:textId="6BA9C747" w:rsidR="003A03BC" w:rsidRPr="0055006F" w:rsidRDefault="003A03BC" w:rsidP="003A03BC">
      <w:pPr>
        <w:numPr>
          <w:ilvl w:val="0"/>
          <w:numId w:val="3"/>
        </w:numPr>
        <w:contextualSpacing/>
        <w:jc w:val="both"/>
        <w:rPr>
          <w:rFonts w:ascii="Arial" w:hAnsi="Arial" w:cs="Arial"/>
          <w:sz w:val="20"/>
          <w:szCs w:val="20"/>
        </w:rPr>
      </w:pPr>
      <w:r w:rsidRPr="0055006F">
        <w:rPr>
          <w:rFonts w:ascii="Arial" w:hAnsi="Arial" w:cs="Arial"/>
          <w:b/>
          <w:sz w:val="20"/>
          <w:szCs w:val="20"/>
        </w:rPr>
        <w:t>Jamstvo za ozbiljnost ponude</w:t>
      </w:r>
      <w:r w:rsidRPr="0055006F">
        <w:rPr>
          <w:rFonts w:ascii="Arial" w:hAnsi="Arial" w:cs="Arial"/>
          <w:sz w:val="20"/>
          <w:szCs w:val="20"/>
        </w:rPr>
        <w:t xml:space="preserve"> sukladno traženom </w:t>
      </w:r>
      <w:r w:rsidR="00A05A0E" w:rsidRPr="0055006F">
        <w:rPr>
          <w:rFonts w:ascii="Arial" w:hAnsi="Arial" w:cs="Arial"/>
          <w:sz w:val="20"/>
          <w:szCs w:val="20"/>
        </w:rPr>
        <w:t>točkom 7.4</w:t>
      </w:r>
      <w:r w:rsidRPr="0055006F">
        <w:rPr>
          <w:rFonts w:ascii="Arial" w:hAnsi="Arial" w:cs="Arial"/>
          <w:sz w:val="20"/>
          <w:szCs w:val="20"/>
        </w:rPr>
        <w:t>.1.</w:t>
      </w:r>
    </w:p>
    <w:p w14:paraId="565F4AE5" w14:textId="412D315B" w:rsidR="00E43E5B" w:rsidRPr="00A07F4C" w:rsidRDefault="003A03BC" w:rsidP="00A07F4C">
      <w:pPr>
        <w:contextualSpacing/>
        <w:jc w:val="both"/>
        <w:rPr>
          <w:rFonts w:ascii="Arial" w:hAnsi="Arial" w:cs="Arial"/>
          <w:sz w:val="20"/>
          <w:szCs w:val="20"/>
        </w:rPr>
      </w:pPr>
      <w:r w:rsidRPr="0055006F">
        <w:rPr>
          <w:rFonts w:ascii="Arial" w:hAnsi="Arial" w:cs="Arial"/>
          <w:sz w:val="20"/>
          <w:szCs w:val="20"/>
        </w:rPr>
        <w:t>(</w:t>
      </w:r>
      <w:r w:rsidRPr="0055006F">
        <w:rPr>
          <w:rFonts w:ascii="Arial" w:hAnsi="Arial" w:cs="Arial"/>
          <w:i/>
          <w:sz w:val="20"/>
          <w:szCs w:val="20"/>
        </w:rPr>
        <w:t>Ukoliko se jamstvo dostavlja u obliku bankarske garancije, ono se dostavlja</w:t>
      </w:r>
      <w:r w:rsidRPr="009E5CE5">
        <w:rPr>
          <w:rFonts w:ascii="Arial" w:hAnsi="Arial" w:cs="Arial"/>
          <w:i/>
          <w:sz w:val="20"/>
          <w:szCs w:val="20"/>
        </w:rPr>
        <w:t xml:space="preserve">  papirnato, tj. odvojeno od elektroničke dostave ponude</w:t>
      </w:r>
      <w:r>
        <w:rPr>
          <w:rFonts w:ascii="Arial" w:hAnsi="Arial" w:cs="Arial"/>
          <w:i/>
          <w:sz w:val="20"/>
          <w:szCs w:val="20"/>
        </w:rPr>
        <w:t xml:space="preserve"> (sukladno propisanom u točki 6.2.2. dokumentacije o nabavi)</w:t>
      </w:r>
      <w:r w:rsidRPr="009E5CE5">
        <w:rPr>
          <w:rFonts w:ascii="Arial" w:hAnsi="Arial" w:cs="Arial"/>
          <w:i/>
          <w:sz w:val="20"/>
          <w:szCs w:val="20"/>
        </w:rPr>
        <w:t>. Ukoliko se uplaćuje polog, potvrda o uplati novčanog pologa dostavlja se u sklopu e-ponude)</w:t>
      </w:r>
      <w:r w:rsidRPr="009E5CE5">
        <w:rPr>
          <w:rFonts w:ascii="Arial" w:hAnsi="Arial" w:cs="Arial"/>
          <w:sz w:val="20"/>
          <w:szCs w:val="20"/>
        </w:rPr>
        <w:t>.</w:t>
      </w:r>
    </w:p>
    <w:p w14:paraId="3AA16E4A" w14:textId="77777777" w:rsidR="003A03BC" w:rsidRPr="009E5CE5" w:rsidRDefault="003A03BC" w:rsidP="003A03BC">
      <w:pPr>
        <w:jc w:val="both"/>
        <w:rPr>
          <w:rFonts w:ascii="Arial" w:hAnsi="Arial" w:cs="Arial"/>
          <w:sz w:val="20"/>
          <w:szCs w:val="20"/>
          <w:lang w:eastAsia="en-GB"/>
        </w:rPr>
      </w:pPr>
    </w:p>
    <w:p w14:paraId="5E10D603" w14:textId="77777777" w:rsidR="003A03BC" w:rsidRDefault="003A03BC" w:rsidP="003A03BC">
      <w:pPr>
        <w:jc w:val="both"/>
        <w:rPr>
          <w:rFonts w:ascii="Arial" w:hAnsi="Arial" w:cs="Arial"/>
          <w:b/>
          <w:bCs/>
          <w:sz w:val="20"/>
          <w:szCs w:val="20"/>
          <w:u w:val="single"/>
        </w:rPr>
      </w:pPr>
      <w:r w:rsidRPr="00B57E20">
        <w:rPr>
          <w:rFonts w:ascii="Arial" w:hAnsi="Arial" w:cs="Arial"/>
          <w:b/>
          <w:bCs/>
          <w:sz w:val="20"/>
          <w:szCs w:val="20"/>
          <w:u w:val="single"/>
        </w:rPr>
        <w:t>Ponudu mogu sačinjavati i:</w:t>
      </w:r>
    </w:p>
    <w:p w14:paraId="46EF15B8" w14:textId="77777777" w:rsidR="003A03BC" w:rsidRPr="00B57E20" w:rsidRDefault="003A03BC" w:rsidP="003A03BC">
      <w:pPr>
        <w:jc w:val="both"/>
        <w:rPr>
          <w:rFonts w:ascii="Arial" w:hAnsi="Arial" w:cs="Arial"/>
          <w:b/>
          <w:bCs/>
          <w:sz w:val="20"/>
          <w:szCs w:val="20"/>
          <w:u w:val="single"/>
        </w:rPr>
      </w:pPr>
    </w:p>
    <w:p w14:paraId="5D210B82" w14:textId="6FD34B6A" w:rsidR="003A03BC" w:rsidRPr="0055006F" w:rsidRDefault="003A03BC" w:rsidP="003A03BC">
      <w:pPr>
        <w:ind w:firstLine="426"/>
        <w:jc w:val="both"/>
        <w:rPr>
          <w:rFonts w:ascii="Arial" w:hAnsi="Arial" w:cs="Arial"/>
          <w:b/>
          <w:bCs/>
          <w:sz w:val="20"/>
          <w:szCs w:val="20"/>
        </w:rPr>
      </w:pPr>
      <w:r w:rsidRPr="0055006F">
        <w:rPr>
          <w:rFonts w:ascii="Arial" w:hAnsi="Arial" w:cs="Arial"/>
          <w:b/>
          <w:bCs/>
          <w:sz w:val="20"/>
          <w:szCs w:val="20"/>
        </w:rPr>
        <w:t>1. dodatni dokazi vezani uz propisane kriterije za odabir ponude iz točke 6.6. dokumentacije o nabavi (dokaz nefina</w:t>
      </w:r>
      <w:r w:rsidR="00A3687D" w:rsidRPr="0055006F">
        <w:rPr>
          <w:rFonts w:ascii="Arial" w:hAnsi="Arial" w:cs="Arial"/>
          <w:b/>
          <w:bCs/>
          <w:sz w:val="20"/>
          <w:szCs w:val="20"/>
        </w:rPr>
        <w:t>ncijskog kriterija – Iz</w:t>
      </w:r>
      <w:r w:rsidR="00A07F4C">
        <w:rPr>
          <w:rFonts w:ascii="Arial" w:hAnsi="Arial" w:cs="Arial"/>
          <w:b/>
          <w:bCs/>
          <w:sz w:val="20"/>
          <w:szCs w:val="20"/>
        </w:rPr>
        <w:t xml:space="preserve">java o </w:t>
      </w:r>
      <w:r w:rsidR="008365BE">
        <w:rPr>
          <w:rFonts w:ascii="Arial" w:hAnsi="Arial" w:cs="Arial"/>
          <w:b/>
          <w:bCs/>
          <w:sz w:val="20"/>
          <w:szCs w:val="20"/>
        </w:rPr>
        <w:t>vremenu odaziva na intervenciju</w:t>
      </w:r>
      <w:r w:rsidRPr="0055006F">
        <w:rPr>
          <w:rFonts w:ascii="Arial" w:hAnsi="Arial" w:cs="Arial"/>
          <w:b/>
          <w:bCs/>
          <w:sz w:val="20"/>
          <w:szCs w:val="20"/>
        </w:rPr>
        <w:t>).</w:t>
      </w:r>
    </w:p>
    <w:p w14:paraId="4F46E904" w14:textId="77777777" w:rsidR="00C5240A" w:rsidRPr="0055006F"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55006F">
        <w:rPr>
          <w:rFonts w:ascii="Arial" w:hAnsi="Arial" w:cs="Arial"/>
          <w:sz w:val="20"/>
          <w:szCs w:val="20"/>
        </w:rPr>
        <w:t>Smatra se da ponuda dostavljena elektroničkim</w:t>
      </w:r>
      <w:r w:rsidRPr="00481353">
        <w:rPr>
          <w:rFonts w:ascii="Arial" w:hAnsi="Arial" w:cs="Arial"/>
          <w:sz w:val="20"/>
          <w:szCs w:val="20"/>
        </w:rPr>
        <w:t xml:space="preserve">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3"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01E6F1E7" w14:textId="77777777" w:rsidR="00B5781F" w:rsidRDefault="00B5781F"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lastRenderedPageBreak/>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0982DB88"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AD5504">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AD5504">
        <w:rPr>
          <w:rFonts w:ascii="Arial" w:hAnsi="Arial" w:cs="Arial"/>
          <w:sz w:val="20"/>
          <w:szCs w:val="20"/>
        </w:rPr>
        <w:t xml:space="preserve"> RH</w:t>
      </w:r>
      <w:r w:rsidRPr="00481353">
        <w:rPr>
          <w:rFonts w:ascii="Arial" w:hAnsi="Arial" w:cs="Arial"/>
          <w:sz w:val="20"/>
          <w:szCs w:val="20"/>
        </w:rPr>
        <w:t xml:space="preserve">. U slučaju nedostupnosti EOJN </w:t>
      </w:r>
      <w:r w:rsidR="00AD5504">
        <w:rPr>
          <w:rFonts w:ascii="Arial" w:hAnsi="Arial" w:cs="Arial"/>
          <w:sz w:val="20"/>
          <w:szCs w:val="20"/>
        </w:rPr>
        <w:t xml:space="preserve">RH </w:t>
      </w:r>
      <w:r w:rsidRPr="00481353">
        <w:rPr>
          <w:rFonts w:ascii="Arial" w:hAnsi="Arial" w:cs="Arial"/>
          <w:sz w:val="20"/>
          <w:szCs w:val="20"/>
        </w:rPr>
        <w:t>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55EACA11"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 dostupne su na stranicama EOJN</w:t>
      </w:r>
      <w:r w:rsidR="00AD5504">
        <w:rPr>
          <w:rFonts w:ascii="Arial" w:hAnsi="Arial" w:cs="Arial"/>
          <w:sz w:val="20"/>
          <w:szCs w:val="20"/>
        </w:rPr>
        <w:t xml:space="preserve"> RH</w:t>
      </w:r>
      <w:r w:rsidRPr="00481353">
        <w:rPr>
          <w:rFonts w:ascii="Arial" w:hAnsi="Arial" w:cs="Arial"/>
          <w:sz w:val="20"/>
          <w:szCs w:val="20"/>
        </w:rPr>
        <w:t xml:space="preserve"> na adresi </w:t>
      </w:r>
      <w:hyperlink r:id="rId14"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5C363333" w14:textId="7530C33D" w:rsidR="00B03001" w:rsidRPr="00481353" w:rsidRDefault="002A7511" w:rsidP="00832F88">
      <w:pPr>
        <w:widowControl w:val="0"/>
        <w:autoSpaceDE w:val="0"/>
        <w:autoSpaceDN w:val="0"/>
        <w:adjustRightInd w:val="0"/>
        <w:spacing w:before="120"/>
        <w:jc w:val="both"/>
        <w:rPr>
          <w:rFonts w:ascii="Arial" w:hAnsi="Arial" w:cs="Arial"/>
          <w:color w:val="000000"/>
          <w:sz w:val="20"/>
          <w:szCs w:val="20"/>
        </w:rPr>
      </w:pPr>
      <w:r>
        <w:rPr>
          <w:rFonts w:ascii="Arial" w:hAnsi="Arial" w:cs="Arial"/>
          <w:color w:val="000000"/>
          <w:sz w:val="20"/>
          <w:szCs w:val="20"/>
        </w:rPr>
        <w:t xml:space="preserve">- na prednjoj strani omotnice: </w:t>
      </w: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48EC7706" w14:textId="73CC8037" w:rsidR="00A5426C" w:rsidRPr="00481353" w:rsidRDefault="006C6821" w:rsidP="00A5426C">
      <w:pPr>
        <w:autoSpaceDE w:val="0"/>
        <w:autoSpaceDN w:val="0"/>
        <w:adjustRightInd w:val="0"/>
        <w:jc w:val="center"/>
        <w:rPr>
          <w:rFonts w:ascii="Arial" w:hAnsi="Arial" w:cs="Arial"/>
          <w:b/>
          <w:bCs/>
          <w:color w:val="000000"/>
          <w:sz w:val="20"/>
          <w:szCs w:val="20"/>
        </w:rPr>
      </w:pPr>
      <w:r w:rsidRPr="006C6821">
        <w:rPr>
          <w:rFonts w:ascii="Arial" w:hAnsi="Arial" w:cs="Arial"/>
          <w:b/>
          <w:bCs/>
          <w:color w:val="000000"/>
          <w:sz w:val="20"/>
          <w:szCs w:val="20"/>
        </w:rPr>
        <w:t>Održavanje građevina, uređaja i predmeta javne namjene</w:t>
      </w:r>
    </w:p>
    <w:p w14:paraId="3C06042A" w14:textId="5D5777D6"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A5426C">
        <w:rPr>
          <w:rFonts w:ascii="Arial" w:hAnsi="Arial" w:cs="Arial"/>
          <w:b/>
          <w:bCs/>
          <w:sz w:val="20"/>
          <w:szCs w:val="20"/>
        </w:rPr>
        <w:t>V</w:t>
      </w:r>
      <w:r w:rsidR="00EF0CA4" w:rsidRPr="00481353">
        <w:rPr>
          <w:rFonts w:ascii="Arial" w:hAnsi="Arial" w:cs="Arial"/>
          <w:b/>
          <w:bCs/>
          <w:sz w:val="20"/>
          <w:szCs w:val="20"/>
        </w:rPr>
        <w:t xml:space="preserve">N </w:t>
      </w:r>
      <w:r w:rsidR="006C6821">
        <w:rPr>
          <w:rFonts w:ascii="Arial" w:hAnsi="Arial" w:cs="Arial"/>
          <w:b/>
          <w:bCs/>
          <w:sz w:val="20"/>
          <w:szCs w:val="20"/>
        </w:rPr>
        <w:t>110-4</w:t>
      </w:r>
      <w:r w:rsidR="006D120F">
        <w:rPr>
          <w:rFonts w:ascii="Arial" w:hAnsi="Arial" w:cs="Arial"/>
          <w:b/>
          <w:bCs/>
          <w:sz w:val="20"/>
          <w:szCs w:val="20"/>
        </w:rPr>
        <w:t>/23</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034F1B9D" w14:textId="7600B527" w:rsidR="00047AF0" w:rsidRPr="00481353" w:rsidRDefault="00A13E52" w:rsidP="00D31ED0">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7B50D370" w14:textId="77777777" w:rsidR="00A5426C" w:rsidRDefault="00A5426C" w:rsidP="00D31ED0">
      <w:pPr>
        <w:autoSpaceDE w:val="0"/>
        <w:autoSpaceDN w:val="0"/>
        <w:adjustRightInd w:val="0"/>
        <w:jc w:val="both"/>
        <w:rPr>
          <w:rFonts w:ascii="Arial" w:hAnsi="Arial" w:cs="Arial"/>
          <w:color w:val="000000"/>
          <w:sz w:val="20"/>
          <w:szCs w:val="20"/>
        </w:rPr>
      </w:pPr>
    </w:p>
    <w:p w14:paraId="5F4C7C2C" w14:textId="773B852E" w:rsidR="00A3687D" w:rsidRPr="00481353" w:rsidRDefault="00A13E52" w:rsidP="00D31ED0">
      <w:pPr>
        <w:autoSpaceDE w:val="0"/>
        <w:autoSpaceDN w:val="0"/>
        <w:adjustRightInd w:val="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D31ED0">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481353" w:rsidRDefault="003F1094" w:rsidP="00832F88">
      <w:pPr>
        <w:jc w:val="both"/>
        <w:rPr>
          <w:rFonts w:ascii="Arial" w:hAnsi="Arial" w:cs="Arial"/>
          <w:i/>
          <w:sz w:val="20"/>
          <w:szCs w:val="20"/>
          <w:u w:val="single"/>
        </w:rPr>
      </w:pPr>
      <w:bookmarkStart w:id="27"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3BF36DC6" w14:textId="623F9D2C" w:rsidR="003F1094" w:rsidRPr="00481353" w:rsidRDefault="003F1094" w:rsidP="00832F88">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Default="003F1094" w:rsidP="00832F88">
      <w:pPr>
        <w:pStyle w:val="Stil3"/>
        <w:spacing w:line="240" w:lineRule="auto"/>
        <w:rPr>
          <w:rFonts w:cs="Arial"/>
        </w:rPr>
      </w:pPr>
    </w:p>
    <w:p w14:paraId="3B95BFE0" w14:textId="77777777" w:rsidR="007D3F84" w:rsidRDefault="007D3F84" w:rsidP="00832F88">
      <w:pPr>
        <w:pStyle w:val="Stil3"/>
        <w:spacing w:line="240" w:lineRule="auto"/>
        <w:rPr>
          <w:rFonts w:cs="Arial"/>
        </w:rPr>
      </w:pPr>
    </w:p>
    <w:p w14:paraId="471571E9" w14:textId="77777777" w:rsidR="00E44F4F" w:rsidRPr="00481353" w:rsidRDefault="00E44F4F" w:rsidP="00832F88">
      <w:pPr>
        <w:pStyle w:val="Stil3"/>
        <w:spacing w:line="240" w:lineRule="auto"/>
        <w:rPr>
          <w:rFonts w:cs="Arial"/>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lastRenderedPageBreak/>
        <w:t>6</w:t>
      </w:r>
      <w:r w:rsidR="003040AC" w:rsidRPr="00481353">
        <w:rPr>
          <w:rFonts w:ascii="Arial" w:hAnsi="Arial" w:cs="Arial"/>
          <w:b/>
          <w:bCs/>
          <w:sz w:val="20"/>
          <w:szCs w:val="20"/>
          <w:u w:val="single"/>
        </w:rPr>
        <w:t xml:space="preserve">.3. </w:t>
      </w:r>
      <w:bookmarkEnd w:id="27"/>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28"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28"/>
    </w:p>
    <w:p w14:paraId="5F308353" w14:textId="3ECBB4A5" w:rsidR="008A6DE0" w:rsidRDefault="00367A9F" w:rsidP="002B0D4D">
      <w:pPr>
        <w:autoSpaceDE w:val="0"/>
        <w:autoSpaceDN w:val="0"/>
        <w:adjustRightInd w:val="0"/>
        <w:spacing w:before="120"/>
        <w:jc w:val="both"/>
        <w:rPr>
          <w:rFonts w:ascii="Arial" w:hAnsi="Arial" w:cs="Arial"/>
          <w:sz w:val="20"/>
          <w:szCs w:val="20"/>
        </w:rPr>
      </w:pPr>
      <w:bookmarkStart w:id="29"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osu</w:t>
      </w:r>
      <w:r w:rsidR="006C6821">
        <w:rPr>
          <w:rFonts w:ascii="Arial" w:hAnsi="Arial" w:cs="Arial"/>
          <w:sz w:val="20"/>
          <w:szCs w:val="20"/>
        </w:rPr>
        <w:t xml:space="preserve"> zaok</w:t>
      </w:r>
      <w:r w:rsidR="00C30A74">
        <w:rPr>
          <w:rFonts w:ascii="Arial" w:hAnsi="Arial" w:cs="Arial"/>
          <w:sz w:val="20"/>
          <w:szCs w:val="20"/>
        </w:rPr>
        <w:t>r</w:t>
      </w:r>
      <w:r w:rsidR="006C6821">
        <w:rPr>
          <w:rFonts w:ascii="Arial" w:hAnsi="Arial" w:cs="Arial"/>
          <w:sz w:val="20"/>
          <w:szCs w:val="20"/>
        </w:rPr>
        <w:t>uženu na dvije decimale</w:t>
      </w:r>
      <w:r w:rsidR="0025701C" w:rsidRPr="00481353">
        <w:rPr>
          <w:rFonts w:ascii="Arial" w:hAnsi="Arial" w:cs="Arial"/>
          <w:sz w:val="20"/>
          <w:szCs w:val="20"/>
        </w:rPr>
        <w:t xml:space="preserve"> </w:t>
      </w:r>
      <w:r w:rsidR="008A6DE0">
        <w:rPr>
          <w:rFonts w:ascii="Arial" w:hAnsi="Arial" w:cs="Arial"/>
          <w:sz w:val="20"/>
          <w:szCs w:val="20"/>
        </w:rPr>
        <w:t>i izražava se u eurima</w:t>
      </w:r>
      <w:r w:rsidRPr="00481353">
        <w:rPr>
          <w:rFonts w:ascii="Arial" w:hAnsi="Arial" w:cs="Arial"/>
          <w:sz w:val="20"/>
          <w:szCs w:val="20"/>
        </w:rPr>
        <w:t xml:space="preserve">. </w:t>
      </w:r>
    </w:p>
    <w:p w14:paraId="1787A650" w14:textId="263F3914" w:rsidR="00193B12" w:rsidRPr="004D2B95" w:rsidRDefault="008A6DE0" w:rsidP="00C30A74">
      <w:pPr>
        <w:autoSpaceDE w:val="0"/>
        <w:autoSpaceDN w:val="0"/>
        <w:adjustRightInd w:val="0"/>
        <w:jc w:val="both"/>
        <w:rPr>
          <w:rFonts w:ascii="Arial" w:hAnsi="Arial" w:cs="Arial"/>
          <w:sz w:val="20"/>
          <w:szCs w:val="20"/>
        </w:rPr>
      </w:pPr>
      <w:bookmarkStart w:id="30" w:name="_Hlk118806335"/>
      <w:bookmarkStart w:id="31" w:name="_Hlk118807111"/>
      <w:r w:rsidRPr="00CF01C3">
        <w:rPr>
          <w:rFonts w:ascii="Arial" w:hAnsi="Arial" w:cs="Arial"/>
          <w:sz w:val="20"/>
          <w:szCs w:val="20"/>
        </w:rPr>
        <w:t>Cijena</w:t>
      </w:r>
      <w:r w:rsidR="00617347" w:rsidRPr="00CF01C3">
        <w:rPr>
          <w:rFonts w:ascii="Arial" w:hAnsi="Arial" w:cs="Arial"/>
          <w:sz w:val="20"/>
          <w:szCs w:val="20"/>
        </w:rPr>
        <w:t xml:space="preserve"> ponude je nepromjenjiva za cijelo vrijeme</w:t>
      </w:r>
      <w:r w:rsidRPr="00CF01C3">
        <w:rPr>
          <w:rFonts w:ascii="Arial" w:hAnsi="Arial" w:cs="Arial"/>
          <w:sz w:val="20"/>
          <w:szCs w:val="20"/>
        </w:rPr>
        <w:t xml:space="preserve"> trajanja okvirnog sporazuma</w:t>
      </w:r>
      <w:bookmarkEnd w:id="30"/>
      <w:bookmarkEnd w:id="31"/>
      <w:r w:rsidR="006C6821">
        <w:rPr>
          <w:rFonts w:ascii="Arial" w:hAnsi="Arial" w:cs="Arial"/>
          <w:sz w:val="20"/>
          <w:szCs w:val="20"/>
        </w:rPr>
        <w:t>.</w:t>
      </w:r>
      <w:r w:rsidR="00C30A74">
        <w:rPr>
          <w:rFonts w:ascii="Arial" w:hAnsi="Arial" w:cs="Arial"/>
          <w:sz w:val="20"/>
          <w:szCs w:val="20"/>
        </w:rPr>
        <w:t xml:space="preserve"> </w:t>
      </w:r>
      <w:r w:rsidR="00367A9F" w:rsidRPr="00481353">
        <w:rPr>
          <w:rFonts w:ascii="Arial" w:hAnsi="Arial" w:cs="Arial"/>
          <w:sz w:val="20"/>
          <w:szCs w:val="20"/>
        </w:rPr>
        <w:t>Cijena ponude izražava se za cjelokupan predmet nabave.</w:t>
      </w:r>
    </w:p>
    <w:p w14:paraId="09C14215" w14:textId="77777777" w:rsidR="004A26C2" w:rsidRDefault="004A26C2" w:rsidP="004A26C2">
      <w:pPr>
        <w:suppressAutoHyphens/>
        <w:spacing w:before="120"/>
        <w:jc w:val="both"/>
        <w:rPr>
          <w:rFonts w:ascii="Arial" w:hAnsi="Arial" w:cs="Arial"/>
          <w:sz w:val="20"/>
          <w:szCs w:val="20"/>
        </w:rPr>
      </w:pPr>
      <w:r w:rsidRPr="004D2B95">
        <w:rPr>
          <w:rFonts w:ascii="Arial" w:hAnsi="Arial" w:cs="Arial"/>
          <w:sz w:val="20"/>
          <w:szCs w:val="20"/>
        </w:rPr>
        <w:t>Ako cijena ponude bez poreza na dodanu vrijednost iskazana u troškovniku ne odgovara</w:t>
      </w:r>
      <w:r>
        <w:rPr>
          <w:rFonts w:ascii="Arial" w:hAnsi="Arial" w:cs="Arial"/>
          <w:sz w:val="20"/>
          <w:szCs w:val="20"/>
        </w:rPr>
        <w:t xml:space="preserve"> cijeni ponude bez poreza na dodanu vrijednost iskazanoj u ponudbenom listu, vrijedi cijena ponude bez poreza na dodanu vrijednost iskazana u troškovniku, a sve sukladno članku 21. Pravilnika o dokumentaciji o nabavi te ponudi u postupcima javne nabave.</w:t>
      </w:r>
    </w:p>
    <w:p w14:paraId="5610E35D" w14:textId="77777777" w:rsidR="004A26C2" w:rsidRDefault="004A26C2" w:rsidP="00193B12">
      <w:pPr>
        <w:suppressAutoHyphens/>
        <w:jc w:val="both"/>
        <w:rPr>
          <w:rFonts w:ascii="Arial" w:hAnsi="Arial" w:cs="Arial"/>
          <w:sz w:val="20"/>
          <w:szCs w:val="20"/>
        </w:rPr>
      </w:pPr>
    </w:p>
    <w:p w14:paraId="4A040A4D" w14:textId="77777777" w:rsidR="00193B12" w:rsidRPr="00193B12" w:rsidRDefault="00193B12" w:rsidP="00193B12">
      <w:pPr>
        <w:suppressAutoHyphens/>
        <w:jc w:val="both"/>
        <w:rPr>
          <w:rFonts w:ascii="Arial" w:hAnsi="Arial" w:cs="Arial"/>
          <w:sz w:val="20"/>
          <w:szCs w:val="20"/>
        </w:rPr>
      </w:pPr>
      <w:r w:rsidRPr="00193B12">
        <w:rPr>
          <w:rFonts w:ascii="Arial" w:hAnsi="Arial" w:cs="Arial"/>
          <w:sz w:val="20"/>
          <w:szCs w:val="20"/>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80C1181" w14:textId="77777777" w:rsidR="00193B12" w:rsidRPr="00193B12" w:rsidRDefault="00193B12" w:rsidP="00193B12">
      <w:pPr>
        <w:suppressAutoHyphens/>
        <w:jc w:val="both"/>
        <w:rPr>
          <w:rFonts w:ascii="Arial" w:hAnsi="Arial" w:cs="Arial"/>
          <w:sz w:val="20"/>
          <w:szCs w:val="20"/>
        </w:rPr>
      </w:pPr>
    </w:p>
    <w:p w14:paraId="1444859E" w14:textId="77777777" w:rsidR="00A3687D" w:rsidRDefault="00A3687D"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23C6CBE0" w14:textId="24EB03FF" w:rsidR="00A3687D" w:rsidRDefault="004031D0" w:rsidP="00A5794C">
      <w:pPr>
        <w:suppressAutoHyphens/>
        <w:spacing w:before="120"/>
        <w:jc w:val="both"/>
        <w:rPr>
          <w:rFonts w:ascii="Arial" w:hAnsi="Arial" w:cs="Arial"/>
          <w:sz w:val="20"/>
          <w:szCs w:val="20"/>
        </w:rPr>
      </w:pPr>
      <w:r w:rsidRPr="00F65432">
        <w:rPr>
          <w:rFonts w:ascii="Arial" w:hAnsi="Arial" w:cs="Arial"/>
          <w:sz w:val="20"/>
          <w:szCs w:val="20"/>
        </w:rPr>
        <w:t xml:space="preserve">Cijena ponude </w:t>
      </w:r>
      <w:r w:rsidR="003D6354" w:rsidRPr="00F65432">
        <w:rPr>
          <w:rFonts w:ascii="Arial" w:hAnsi="Arial" w:cs="Arial"/>
          <w:sz w:val="20"/>
          <w:szCs w:val="20"/>
        </w:rPr>
        <w:t>mora biti izražena</w:t>
      </w:r>
      <w:r w:rsidR="006D120F" w:rsidRPr="00F65432">
        <w:rPr>
          <w:rFonts w:ascii="Arial" w:hAnsi="Arial" w:cs="Arial"/>
          <w:sz w:val="20"/>
          <w:szCs w:val="20"/>
        </w:rPr>
        <w:t xml:space="preserve"> u eurima</w:t>
      </w:r>
      <w:r w:rsidR="003D6354" w:rsidRPr="00F65432">
        <w:rPr>
          <w:rFonts w:ascii="Arial" w:hAnsi="Arial" w:cs="Arial"/>
          <w:sz w:val="20"/>
          <w:szCs w:val="20"/>
        </w:rPr>
        <w:t>.</w:t>
      </w:r>
      <w:bookmarkStart w:id="32" w:name="_Toc445716994"/>
      <w:bookmarkEnd w:id="29"/>
    </w:p>
    <w:p w14:paraId="6705054E" w14:textId="77777777" w:rsidR="00A5794C" w:rsidRPr="00A5794C" w:rsidRDefault="00A5794C" w:rsidP="00A5794C">
      <w:pPr>
        <w:suppressAutoHyphens/>
        <w:spacing w:before="120"/>
        <w:jc w:val="both"/>
        <w:rPr>
          <w:rFonts w:ascii="Arial" w:hAnsi="Arial" w:cs="Arial"/>
          <w:sz w:val="20"/>
          <w:szCs w:val="20"/>
        </w:rPr>
      </w:pPr>
    </w:p>
    <w:p w14:paraId="3E054F06" w14:textId="77777777" w:rsidR="006D120F" w:rsidRDefault="006D120F" w:rsidP="006D120F">
      <w:pPr>
        <w:autoSpaceDE w:val="0"/>
        <w:spacing w:line="360" w:lineRule="auto"/>
        <w:jc w:val="both"/>
        <w:rPr>
          <w:rFonts w:ascii="Arial" w:hAnsi="Arial" w:cs="Arial"/>
          <w:b/>
          <w:sz w:val="20"/>
          <w:szCs w:val="20"/>
          <w:u w:val="single"/>
        </w:rPr>
      </w:pPr>
      <w:r>
        <w:rPr>
          <w:rFonts w:ascii="Arial" w:hAnsi="Arial" w:cs="Arial"/>
          <w:b/>
          <w:sz w:val="20"/>
          <w:szCs w:val="20"/>
          <w:u w:val="single"/>
        </w:rPr>
        <w:t>6.6. Kriterij za odabir ponude te relativni ponder kriterija</w:t>
      </w:r>
    </w:p>
    <w:p w14:paraId="6CB5647C" w14:textId="77777777" w:rsidR="006D120F" w:rsidRDefault="006D120F" w:rsidP="006D120F">
      <w:pPr>
        <w:autoSpaceDE w:val="0"/>
        <w:jc w:val="both"/>
      </w:pPr>
      <w:r>
        <w:rPr>
          <w:rFonts w:ascii="Arial" w:hAnsi="Arial" w:cs="Arial"/>
          <w:sz w:val="20"/>
          <w:szCs w:val="20"/>
        </w:rPr>
        <w:t xml:space="preserve">Kriterij odabira ponude je </w:t>
      </w:r>
      <w:r>
        <w:rPr>
          <w:rFonts w:ascii="Arial" w:hAnsi="Arial" w:cs="Arial"/>
          <w:b/>
          <w:bCs/>
          <w:sz w:val="20"/>
          <w:szCs w:val="20"/>
        </w:rPr>
        <w:t>ekonomski najpovoljnija ponuda (ENP)</w:t>
      </w:r>
      <w:r>
        <w:rPr>
          <w:rFonts w:ascii="Arial" w:hAnsi="Arial" w:cs="Arial"/>
          <w:sz w:val="20"/>
          <w:szCs w:val="20"/>
        </w:rPr>
        <w:t xml:space="preserve">. </w:t>
      </w:r>
    </w:p>
    <w:p w14:paraId="05DCC896" w14:textId="77777777" w:rsidR="006D120F" w:rsidRDefault="006D120F" w:rsidP="006D120F">
      <w:pPr>
        <w:autoSpaceDE w:val="0"/>
        <w:jc w:val="both"/>
        <w:rPr>
          <w:rFonts w:ascii="Arial" w:hAnsi="Arial" w:cs="Arial"/>
          <w:sz w:val="20"/>
          <w:szCs w:val="20"/>
        </w:rPr>
      </w:pPr>
      <w:r>
        <w:rPr>
          <w:rFonts w:ascii="Arial" w:hAnsi="Arial" w:cs="Arial"/>
          <w:sz w:val="20"/>
          <w:szCs w:val="20"/>
        </w:rPr>
        <w:t>Kriteriji za odabir ekonomski najpovoljnije ponude i njihov relativan značaj:</w:t>
      </w:r>
    </w:p>
    <w:p w14:paraId="0207C663" w14:textId="77777777" w:rsidR="006D120F" w:rsidRDefault="006D120F" w:rsidP="006D120F">
      <w:pPr>
        <w:autoSpaceDE w:val="0"/>
        <w:jc w:val="both"/>
        <w:rPr>
          <w:rFonts w:ascii="Arial" w:hAnsi="Arial" w:cs="Arial"/>
          <w:sz w:val="20"/>
          <w:szCs w:val="20"/>
        </w:rPr>
      </w:pPr>
    </w:p>
    <w:tbl>
      <w:tblPr>
        <w:tblW w:w="4883" w:type="pct"/>
        <w:tblInd w:w="108" w:type="dxa"/>
        <w:tblCellMar>
          <w:left w:w="10" w:type="dxa"/>
          <w:right w:w="10" w:type="dxa"/>
        </w:tblCellMar>
        <w:tblLook w:val="0000" w:firstRow="0" w:lastRow="0" w:firstColumn="0" w:lastColumn="0" w:noHBand="0" w:noVBand="0"/>
      </w:tblPr>
      <w:tblGrid>
        <w:gridCol w:w="1079"/>
        <w:gridCol w:w="4875"/>
        <w:gridCol w:w="3117"/>
      </w:tblGrid>
      <w:tr w:rsidR="006D120F" w14:paraId="0B9441B7" w14:textId="77777777" w:rsidTr="004A26C2">
        <w:trPr>
          <w:trHeight w:val="520"/>
        </w:trPr>
        <w:tc>
          <w:tcPr>
            <w:tcW w:w="1079" w:type="dxa"/>
            <w:tcBorders>
              <w:top w:val="single" w:sz="8" w:space="0" w:color="000000"/>
              <w:left w:val="single" w:sz="8" w:space="0" w:color="000000"/>
              <w:bottom w:val="single" w:sz="8" w:space="0" w:color="000000"/>
            </w:tcBorders>
            <w:shd w:val="clear" w:color="auto" w:fill="B8CCE4"/>
            <w:tcMar>
              <w:top w:w="0" w:type="dxa"/>
              <w:left w:w="108" w:type="dxa"/>
              <w:bottom w:w="0" w:type="dxa"/>
              <w:right w:w="108" w:type="dxa"/>
            </w:tcMar>
            <w:vAlign w:val="center"/>
          </w:tcPr>
          <w:p w14:paraId="7F5277A9" w14:textId="77777777" w:rsidR="006D120F" w:rsidRDefault="006D120F" w:rsidP="006D120F">
            <w:pPr>
              <w:autoSpaceDE w:val="0"/>
              <w:ind w:right="340"/>
              <w:jc w:val="both"/>
            </w:pPr>
            <w:r>
              <w:rPr>
                <w:rFonts w:ascii="Arial" w:hAnsi="Arial" w:cs="Arial"/>
                <w:sz w:val="20"/>
                <w:szCs w:val="20"/>
              </w:rPr>
              <w:t>Redni broj</w:t>
            </w:r>
          </w:p>
        </w:tc>
        <w:tc>
          <w:tcPr>
            <w:tcW w:w="4875" w:type="dxa"/>
            <w:tcBorders>
              <w:top w:val="single" w:sz="8" w:space="0" w:color="000000"/>
              <w:left w:val="single" w:sz="8" w:space="0" w:color="000000"/>
              <w:bottom w:val="single" w:sz="8" w:space="0" w:color="000000"/>
              <w:right w:val="single" w:sz="4" w:space="0" w:color="000000"/>
            </w:tcBorders>
            <w:shd w:val="clear" w:color="auto" w:fill="B8CCE4"/>
            <w:tcMar>
              <w:top w:w="0" w:type="dxa"/>
              <w:left w:w="108" w:type="dxa"/>
              <w:bottom w:w="0" w:type="dxa"/>
              <w:right w:w="108" w:type="dxa"/>
            </w:tcMar>
            <w:vAlign w:val="center"/>
          </w:tcPr>
          <w:p w14:paraId="19C59B57" w14:textId="77777777" w:rsidR="006D120F" w:rsidRDefault="006D120F" w:rsidP="006D120F">
            <w:pPr>
              <w:autoSpaceDE w:val="0"/>
              <w:ind w:right="340"/>
              <w:jc w:val="both"/>
            </w:pPr>
            <w:r>
              <w:rPr>
                <w:rFonts w:ascii="Arial" w:hAnsi="Arial" w:cs="Arial"/>
                <w:sz w:val="20"/>
                <w:szCs w:val="20"/>
              </w:rPr>
              <w:t>Kriterij</w:t>
            </w:r>
          </w:p>
        </w:tc>
        <w:tc>
          <w:tcPr>
            <w:tcW w:w="3117"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tcPr>
          <w:p w14:paraId="4CE51645" w14:textId="77777777" w:rsidR="006D120F" w:rsidRDefault="006D120F" w:rsidP="006D120F">
            <w:pPr>
              <w:autoSpaceDE w:val="0"/>
              <w:ind w:right="340"/>
              <w:jc w:val="both"/>
            </w:pPr>
            <w:r>
              <w:rPr>
                <w:rFonts w:ascii="Arial" w:hAnsi="Arial" w:cs="Arial"/>
                <w:sz w:val="20"/>
                <w:szCs w:val="20"/>
              </w:rPr>
              <w:t>Broj bodova</w:t>
            </w:r>
          </w:p>
        </w:tc>
      </w:tr>
      <w:tr w:rsidR="006D120F" w14:paraId="43E11BCC" w14:textId="77777777" w:rsidTr="004A26C2">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51A9CB7E" w14:textId="77777777" w:rsidR="006D120F" w:rsidRDefault="006D120F" w:rsidP="006D120F">
            <w:pPr>
              <w:autoSpaceDE w:val="0"/>
              <w:ind w:right="340"/>
              <w:jc w:val="both"/>
            </w:pPr>
            <w:r>
              <w:rPr>
                <w:rFonts w:ascii="Arial" w:hAnsi="Arial" w:cs="Arial"/>
                <w:sz w:val="20"/>
                <w:szCs w:val="20"/>
              </w:rPr>
              <w:t>1.</w:t>
            </w:r>
          </w:p>
        </w:tc>
        <w:tc>
          <w:tcPr>
            <w:tcW w:w="4875"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9F07B95" w14:textId="6B4D0052" w:rsidR="006D120F" w:rsidRDefault="006D120F" w:rsidP="006D120F">
            <w:pPr>
              <w:autoSpaceDE w:val="0"/>
              <w:ind w:right="340"/>
              <w:jc w:val="both"/>
            </w:pPr>
            <w:r>
              <w:rPr>
                <w:rFonts w:ascii="Arial" w:hAnsi="Arial" w:cs="Arial"/>
                <w:sz w:val="20"/>
                <w:szCs w:val="20"/>
              </w:rPr>
              <w:t>Cijena ponude</w:t>
            </w:r>
            <w:r w:rsidR="00B95815">
              <w:rPr>
                <w:rFonts w:ascii="Arial" w:hAnsi="Arial" w:cs="Arial"/>
                <w:sz w:val="20"/>
                <w:szCs w:val="20"/>
              </w:rPr>
              <w:t xml:space="preserve"> </w:t>
            </w:r>
            <w:r w:rsidR="006809B0">
              <w:rPr>
                <w:rFonts w:ascii="Arial" w:hAnsi="Arial" w:cs="Arial"/>
                <w:sz w:val="20"/>
                <w:szCs w:val="20"/>
              </w:rPr>
              <w:t>(</w:t>
            </w:r>
            <w:r w:rsidR="00B95815">
              <w:rPr>
                <w:rFonts w:ascii="Arial" w:hAnsi="Arial" w:cs="Arial"/>
                <w:sz w:val="20"/>
                <w:szCs w:val="20"/>
              </w:rPr>
              <w:t>u eurima s</w:t>
            </w:r>
            <w:r w:rsidR="00A3687D">
              <w:rPr>
                <w:rFonts w:ascii="Arial" w:hAnsi="Arial" w:cs="Arial"/>
                <w:sz w:val="20"/>
                <w:szCs w:val="20"/>
              </w:rPr>
              <w:t xml:space="preserve"> PDV-om</w:t>
            </w:r>
            <w:r w:rsidR="006809B0">
              <w:rPr>
                <w:rFonts w:ascii="Arial" w:hAnsi="Arial" w:cs="Arial"/>
                <w:sz w:val="20"/>
                <w:szCs w:val="20"/>
              </w:rPr>
              <w:t>)</w:t>
            </w:r>
          </w:p>
        </w:tc>
        <w:tc>
          <w:tcPr>
            <w:tcW w:w="31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C20907" w14:textId="77777777" w:rsidR="006D120F" w:rsidRDefault="006D120F" w:rsidP="006D120F">
            <w:pPr>
              <w:autoSpaceDE w:val="0"/>
              <w:ind w:right="340"/>
              <w:jc w:val="both"/>
            </w:pPr>
            <w:r>
              <w:rPr>
                <w:rFonts w:ascii="Arial" w:hAnsi="Arial" w:cs="Arial"/>
                <w:b/>
                <w:bCs/>
                <w:sz w:val="20"/>
                <w:szCs w:val="20"/>
              </w:rPr>
              <w:t xml:space="preserve">90 </w:t>
            </w:r>
            <w:r>
              <w:rPr>
                <w:rFonts w:ascii="Arial" w:hAnsi="Arial" w:cs="Arial"/>
                <w:sz w:val="20"/>
                <w:szCs w:val="20"/>
              </w:rPr>
              <w:t>bodova</w:t>
            </w:r>
          </w:p>
        </w:tc>
      </w:tr>
      <w:tr w:rsidR="006D120F" w14:paraId="0E2E2AF5" w14:textId="77777777" w:rsidTr="004A26C2">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2DF43B2D" w14:textId="77777777" w:rsidR="006D120F" w:rsidRDefault="006D120F" w:rsidP="006D120F">
            <w:pPr>
              <w:autoSpaceDE w:val="0"/>
              <w:ind w:right="340"/>
              <w:jc w:val="both"/>
            </w:pPr>
            <w:r>
              <w:rPr>
                <w:rFonts w:ascii="Arial" w:hAnsi="Arial" w:cs="Arial"/>
                <w:sz w:val="20"/>
                <w:szCs w:val="20"/>
              </w:rPr>
              <w:t>2.</w:t>
            </w:r>
          </w:p>
        </w:tc>
        <w:tc>
          <w:tcPr>
            <w:tcW w:w="4875"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D8EED91" w14:textId="7EC82707" w:rsidR="006D120F" w:rsidRPr="00AA2E8D" w:rsidRDefault="00C30A74" w:rsidP="006D120F">
            <w:pPr>
              <w:autoSpaceDE w:val="0"/>
              <w:ind w:right="340"/>
              <w:jc w:val="both"/>
              <w:rPr>
                <w:rFonts w:ascii="Arial" w:hAnsi="Arial" w:cs="Arial"/>
                <w:sz w:val="20"/>
                <w:szCs w:val="20"/>
              </w:rPr>
            </w:pPr>
            <w:r>
              <w:rPr>
                <w:rFonts w:ascii="Arial" w:hAnsi="Arial" w:cs="Arial"/>
                <w:sz w:val="20"/>
                <w:szCs w:val="20"/>
              </w:rPr>
              <w:t>Vrijeme odaziva na intervenciju</w:t>
            </w:r>
          </w:p>
        </w:tc>
        <w:tc>
          <w:tcPr>
            <w:tcW w:w="31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3C7A57" w14:textId="77777777" w:rsidR="006D120F" w:rsidRDefault="006D120F" w:rsidP="006D120F">
            <w:pPr>
              <w:autoSpaceDE w:val="0"/>
              <w:ind w:right="340"/>
              <w:jc w:val="both"/>
            </w:pPr>
            <w:r>
              <w:rPr>
                <w:rFonts w:ascii="Arial" w:hAnsi="Arial" w:cs="Arial"/>
                <w:b/>
                <w:bCs/>
                <w:sz w:val="20"/>
                <w:szCs w:val="20"/>
              </w:rPr>
              <w:t xml:space="preserve">10 </w:t>
            </w:r>
            <w:r>
              <w:rPr>
                <w:rFonts w:ascii="Arial" w:hAnsi="Arial" w:cs="Arial"/>
                <w:sz w:val="20"/>
                <w:szCs w:val="20"/>
              </w:rPr>
              <w:t>bodova</w:t>
            </w:r>
          </w:p>
        </w:tc>
      </w:tr>
      <w:tr w:rsidR="006D120F" w14:paraId="42D9071C" w14:textId="77777777" w:rsidTr="004A26C2">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1C32BA32" w14:textId="77777777" w:rsidR="006D120F" w:rsidRDefault="006D120F" w:rsidP="006D120F">
            <w:pPr>
              <w:autoSpaceDE w:val="0"/>
              <w:ind w:right="340"/>
              <w:jc w:val="both"/>
              <w:rPr>
                <w:rFonts w:ascii="Arial" w:hAnsi="Arial" w:cs="Arial"/>
                <w:sz w:val="20"/>
                <w:szCs w:val="20"/>
              </w:rPr>
            </w:pPr>
          </w:p>
        </w:tc>
        <w:tc>
          <w:tcPr>
            <w:tcW w:w="4875" w:type="dxa"/>
            <w:tcBorders>
              <w:top w:val="single" w:sz="8" w:space="0" w:color="000000"/>
              <w:left w:val="single" w:sz="8"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14:paraId="611DC4B0" w14:textId="77777777" w:rsidR="006D120F" w:rsidRPr="00F538DF" w:rsidRDefault="006D120F" w:rsidP="006D120F">
            <w:pPr>
              <w:autoSpaceDE w:val="0"/>
              <w:ind w:right="340"/>
              <w:jc w:val="both"/>
            </w:pPr>
            <w:r w:rsidRPr="00F538DF">
              <w:rPr>
                <w:rFonts w:ascii="Arial" w:hAnsi="Arial" w:cs="Arial"/>
                <w:bCs/>
                <w:sz w:val="20"/>
                <w:szCs w:val="20"/>
              </w:rPr>
              <w:t>Maksimalni broj bodova</w:t>
            </w:r>
          </w:p>
        </w:tc>
        <w:tc>
          <w:tcPr>
            <w:tcW w:w="31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0F7A70" w14:textId="77777777" w:rsidR="006D120F" w:rsidRDefault="006D120F" w:rsidP="006D120F">
            <w:pPr>
              <w:autoSpaceDE w:val="0"/>
              <w:ind w:right="340"/>
              <w:jc w:val="both"/>
            </w:pPr>
            <w:r>
              <w:rPr>
                <w:rFonts w:ascii="Arial" w:hAnsi="Arial" w:cs="Arial"/>
                <w:b/>
                <w:bCs/>
                <w:sz w:val="20"/>
                <w:szCs w:val="20"/>
              </w:rPr>
              <w:t xml:space="preserve">100 </w:t>
            </w:r>
            <w:r>
              <w:rPr>
                <w:rFonts w:ascii="Arial" w:hAnsi="Arial" w:cs="Arial"/>
                <w:sz w:val="20"/>
                <w:szCs w:val="20"/>
              </w:rPr>
              <w:t>bodova</w:t>
            </w:r>
          </w:p>
        </w:tc>
      </w:tr>
    </w:tbl>
    <w:p w14:paraId="1AF290A5" w14:textId="77777777" w:rsidR="006D120F" w:rsidRDefault="006D120F" w:rsidP="006D120F">
      <w:pPr>
        <w:autoSpaceDE w:val="0"/>
        <w:ind w:right="340"/>
        <w:jc w:val="both"/>
        <w:rPr>
          <w:rFonts w:ascii="Arial" w:hAnsi="Arial" w:cs="Arial"/>
          <w:b/>
          <w:bCs/>
          <w:sz w:val="20"/>
          <w:szCs w:val="20"/>
        </w:rPr>
      </w:pPr>
    </w:p>
    <w:p w14:paraId="66A3CAC1" w14:textId="77777777" w:rsidR="006D120F" w:rsidRDefault="006D120F" w:rsidP="006D120F">
      <w:pPr>
        <w:jc w:val="both"/>
        <w:rPr>
          <w:rFonts w:ascii="Arial" w:hAnsi="Arial" w:cs="Arial"/>
          <w:sz w:val="20"/>
          <w:szCs w:val="20"/>
        </w:rPr>
      </w:pPr>
      <w:r w:rsidRPr="00AA2E8D">
        <w:rPr>
          <w:rFonts w:ascii="Arial" w:hAnsi="Arial" w:cs="Arial"/>
          <w:sz w:val="20"/>
          <w:szCs w:val="20"/>
        </w:rPr>
        <w:t xml:space="preserve">Ukupni broj bodova pojedinog ponuditelja naručitelj će dobiti zbrajanjem bodova dobivenih prema navedenim kriterijima: </w:t>
      </w:r>
    </w:p>
    <w:p w14:paraId="34A62C86" w14:textId="3B9C6E22" w:rsidR="006D120F" w:rsidRDefault="00C30A74" w:rsidP="006D120F">
      <w:pPr>
        <w:jc w:val="center"/>
        <w:rPr>
          <w:rFonts w:ascii="Arial" w:hAnsi="Arial" w:cs="Arial"/>
          <w:b/>
          <w:sz w:val="20"/>
          <w:szCs w:val="20"/>
        </w:rPr>
      </w:pPr>
      <w:r>
        <w:rPr>
          <w:rFonts w:ascii="Arial" w:hAnsi="Arial" w:cs="Arial"/>
          <w:b/>
          <w:sz w:val="20"/>
          <w:szCs w:val="20"/>
        </w:rPr>
        <w:t>UB = CP + VO</w:t>
      </w:r>
    </w:p>
    <w:p w14:paraId="6606E56C" w14:textId="77777777" w:rsidR="006D120F" w:rsidRPr="00AA2E8D" w:rsidRDefault="006D120F" w:rsidP="006D120F">
      <w:pPr>
        <w:jc w:val="center"/>
        <w:rPr>
          <w:rFonts w:ascii="Arial" w:hAnsi="Arial" w:cs="Arial"/>
          <w:b/>
          <w:sz w:val="20"/>
          <w:szCs w:val="20"/>
        </w:rPr>
      </w:pPr>
    </w:p>
    <w:p w14:paraId="319C4AC9" w14:textId="77777777" w:rsidR="006D120F" w:rsidRPr="00AA2E8D" w:rsidRDefault="006D120F" w:rsidP="006D120F">
      <w:pPr>
        <w:jc w:val="both"/>
        <w:rPr>
          <w:rFonts w:ascii="Arial" w:hAnsi="Arial" w:cs="Arial"/>
          <w:sz w:val="20"/>
          <w:szCs w:val="20"/>
        </w:rPr>
      </w:pPr>
      <w:r w:rsidRPr="00AA2E8D">
        <w:rPr>
          <w:rFonts w:ascii="Arial" w:hAnsi="Arial" w:cs="Arial"/>
          <w:sz w:val="20"/>
          <w:szCs w:val="20"/>
        </w:rPr>
        <w:t>pri čemu je:</w:t>
      </w:r>
    </w:p>
    <w:p w14:paraId="53EDBFBC" w14:textId="77777777" w:rsidR="006D120F" w:rsidRPr="00AA2E8D" w:rsidRDefault="006D120F" w:rsidP="006D120F">
      <w:pPr>
        <w:jc w:val="both"/>
        <w:rPr>
          <w:rFonts w:ascii="Arial" w:hAnsi="Arial" w:cs="Arial"/>
          <w:sz w:val="20"/>
          <w:szCs w:val="20"/>
        </w:rPr>
      </w:pPr>
      <w:r w:rsidRPr="00AA2E8D">
        <w:rPr>
          <w:rFonts w:ascii="Arial" w:hAnsi="Arial" w:cs="Arial"/>
          <w:b/>
          <w:sz w:val="20"/>
          <w:szCs w:val="20"/>
        </w:rPr>
        <w:t>UB</w:t>
      </w:r>
      <w:r w:rsidRPr="00AA2E8D">
        <w:rPr>
          <w:rFonts w:ascii="Arial" w:hAnsi="Arial" w:cs="Arial"/>
          <w:sz w:val="20"/>
          <w:szCs w:val="20"/>
        </w:rPr>
        <w:t xml:space="preserve"> – ukupan broj bodova</w:t>
      </w:r>
    </w:p>
    <w:p w14:paraId="62E16A68" w14:textId="041239E3" w:rsidR="006D120F" w:rsidRPr="00AA2E8D" w:rsidRDefault="006D120F" w:rsidP="006D120F">
      <w:pPr>
        <w:jc w:val="both"/>
        <w:rPr>
          <w:rFonts w:ascii="Arial" w:hAnsi="Arial" w:cs="Arial"/>
          <w:sz w:val="20"/>
          <w:szCs w:val="20"/>
        </w:rPr>
      </w:pPr>
      <w:r w:rsidRPr="00AA2E8D">
        <w:rPr>
          <w:rFonts w:ascii="Arial" w:hAnsi="Arial" w:cs="Arial"/>
          <w:b/>
          <w:sz w:val="20"/>
          <w:szCs w:val="20"/>
        </w:rPr>
        <w:t>CP</w:t>
      </w:r>
      <w:r w:rsidRPr="00AA2E8D">
        <w:rPr>
          <w:rFonts w:ascii="Arial" w:hAnsi="Arial" w:cs="Arial"/>
          <w:sz w:val="20"/>
          <w:szCs w:val="20"/>
        </w:rPr>
        <w:t xml:space="preserve"> – broj bodova ostvaren za ponuđenu cijenu</w:t>
      </w:r>
      <w:r w:rsidR="006809B0">
        <w:rPr>
          <w:rFonts w:ascii="Arial" w:hAnsi="Arial" w:cs="Arial"/>
          <w:sz w:val="20"/>
          <w:szCs w:val="20"/>
        </w:rPr>
        <w:t xml:space="preserve"> (s PDV-om)</w:t>
      </w:r>
    </w:p>
    <w:p w14:paraId="07B4336F" w14:textId="2725D90E" w:rsidR="00C30A74" w:rsidRPr="00C30A74" w:rsidRDefault="00C30A74" w:rsidP="00C30A74">
      <w:pPr>
        <w:rPr>
          <w:rFonts w:ascii="Arial" w:hAnsi="Arial" w:cs="Arial"/>
          <w:sz w:val="20"/>
          <w:szCs w:val="20"/>
        </w:rPr>
      </w:pPr>
      <w:r>
        <w:rPr>
          <w:rFonts w:ascii="Arial" w:hAnsi="Arial" w:cs="Arial"/>
          <w:b/>
          <w:sz w:val="20"/>
          <w:szCs w:val="20"/>
        </w:rPr>
        <w:t>VO</w:t>
      </w:r>
      <w:r w:rsidR="006D120F" w:rsidRPr="00AA2E8D">
        <w:rPr>
          <w:rFonts w:ascii="Arial" w:hAnsi="Arial" w:cs="Arial"/>
          <w:sz w:val="20"/>
          <w:szCs w:val="20"/>
        </w:rPr>
        <w:t xml:space="preserve"> </w:t>
      </w:r>
      <w:r w:rsidR="00B42D8F">
        <w:rPr>
          <w:rFonts w:ascii="Arial" w:hAnsi="Arial" w:cs="Arial"/>
          <w:sz w:val="20"/>
          <w:szCs w:val="20"/>
        </w:rPr>
        <w:t xml:space="preserve"> </w:t>
      </w:r>
      <w:r w:rsidR="006D120F" w:rsidRPr="00AA2E8D">
        <w:rPr>
          <w:rFonts w:ascii="Arial" w:hAnsi="Arial" w:cs="Arial"/>
          <w:sz w:val="20"/>
          <w:szCs w:val="20"/>
        </w:rPr>
        <w:t>– br</w:t>
      </w:r>
      <w:r>
        <w:rPr>
          <w:rFonts w:ascii="Arial" w:hAnsi="Arial" w:cs="Arial"/>
          <w:sz w:val="20"/>
          <w:szCs w:val="20"/>
        </w:rPr>
        <w:t xml:space="preserve">oj bodova </w:t>
      </w:r>
      <w:r w:rsidRPr="00C30A74">
        <w:rPr>
          <w:rFonts w:ascii="Arial" w:hAnsi="Arial" w:cs="Arial"/>
          <w:sz w:val="20"/>
          <w:szCs w:val="20"/>
        </w:rPr>
        <w:t>ostvaren za vrijeme odaziva na intervenciju</w:t>
      </w:r>
    </w:p>
    <w:p w14:paraId="5638F87F" w14:textId="77777777" w:rsidR="006D120F" w:rsidRPr="00AA2E8D" w:rsidRDefault="006D120F" w:rsidP="006D120F">
      <w:pPr>
        <w:jc w:val="both"/>
        <w:rPr>
          <w:rFonts w:ascii="Arial" w:hAnsi="Arial" w:cs="Arial"/>
          <w:sz w:val="20"/>
          <w:szCs w:val="20"/>
        </w:rPr>
      </w:pPr>
    </w:p>
    <w:p w14:paraId="62A1F4E1" w14:textId="77777777" w:rsidR="006D120F" w:rsidRPr="00AA2E8D" w:rsidRDefault="006D120F" w:rsidP="006D120F">
      <w:pPr>
        <w:jc w:val="both"/>
        <w:rPr>
          <w:rFonts w:ascii="Arial" w:hAnsi="Arial" w:cs="Arial"/>
          <w:sz w:val="20"/>
          <w:szCs w:val="20"/>
        </w:rPr>
      </w:pPr>
      <w:r w:rsidRPr="00AA2E8D">
        <w:rPr>
          <w:rFonts w:ascii="Arial" w:hAnsi="Arial" w:cs="Arial"/>
          <w:sz w:val="20"/>
          <w:szCs w:val="20"/>
        </w:rPr>
        <w:t>Ekonomski najpovoljnija ponuda je valjana ponuda s najvećim ukupnim brojem bodova (UB)</w:t>
      </w:r>
      <w:r>
        <w:rPr>
          <w:rFonts w:ascii="Arial" w:hAnsi="Arial" w:cs="Arial"/>
          <w:sz w:val="20"/>
          <w:szCs w:val="20"/>
        </w:rPr>
        <w:t>.</w:t>
      </w:r>
      <w:r w:rsidRPr="00AA2E8D">
        <w:rPr>
          <w:rFonts w:ascii="Arial" w:hAnsi="Arial" w:cs="Arial"/>
          <w:sz w:val="20"/>
          <w:szCs w:val="20"/>
        </w:rPr>
        <w:t xml:space="preserve"> </w:t>
      </w:r>
    </w:p>
    <w:p w14:paraId="7A3C4648" w14:textId="77777777" w:rsidR="006D120F" w:rsidRPr="00AA2E8D" w:rsidRDefault="006D120F" w:rsidP="006D120F">
      <w:pPr>
        <w:jc w:val="both"/>
        <w:rPr>
          <w:rFonts w:ascii="Arial" w:hAnsi="Arial" w:cs="Arial"/>
          <w:sz w:val="20"/>
          <w:szCs w:val="20"/>
        </w:rPr>
      </w:pPr>
      <w:r w:rsidRPr="00AA2E8D">
        <w:rPr>
          <w:rFonts w:ascii="Arial" w:hAnsi="Arial" w:cs="Arial"/>
          <w:sz w:val="20"/>
          <w:szCs w:val="20"/>
        </w:rPr>
        <w:t>Izračun broja bodova iskazivati će se na dvije decimale.</w:t>
      </w:r>
    </w:p>
    <w:p w14:paraId="75614398" w14:textId="77777777" w:rsidR="006D120F" w:rsidRPr="00AA2E8D" w:rsidRDefault="006D120F" w:rsidP="006D120F">
      <w:pPr>
        <w:jc w:val="both"/>
        <w:rPr>
          <w:rFonts w:ascii="Arial" w:hAnsi="Arial" w:cs="Arial"/>
          <w:sz w:val="20"/>
          <w:szCs w:val="20"/>
        </w:rPr>
      </w:pPr>
      <w:r w:rsidRPr="00AA2E8D">
        <w:rPr>
          <w:rFonts w:ascii="Arial" w:hAnsi="Arial" w:cs="Arial"/>
          <w:sz w:val="20"/>
          <w:szCs w:val="20"/>
        </w:rPr>
        <w:t xml:space="preserve">Ako su dvije ili više valjanih ponuda jednako rangirane prema kriteriju za odabir ponude, </w:t>
      </w:r>
      <w:r>
        <w:rPr>
          <w:rFonts w:ascii="Arial" w:hAnsi="Arial" w:cs="Arial"/>
          <w:sz w:val="20"/>
          <w:szCs w:val="20"/>
        </w:rPr>
        <w:t>naručitelj</w:t>
      </w:r>
      <w:r w:rsidRPr="00AA2E8D">
        <w:rPr>
          <w:rFonts w:ascii="Arial" w:hAnsi="Arial" w:cs="Arial"/>
          <w:sz w:val="20"/>
          <w:szCs w:val="20"/>
        </w:rPr>
        <w:t xml:space="preserve"> će odabrati ponudu koja je zaprimljena ranije.</w:t>
      </w:r>
    </w:p>
    <w:p w14:paraId="2F6B1FC5" w14:textId="77777777" w:rsidR="006D120F" w:rsidRDefault="006D120F" w:rsidP="006D120F">
      <w:pPr>
        <w:jc w:val="both"/>
        <w:rPr>
          <w:rFonts w:ascii="Arial" w:hAnsi="Arial" w:cs="Arial"/>
          <w:sz w:val="20"/>
          <w:szCs w:val="20"/>
        </w:rPr>
      </w:pPr>
    </w:p>
    <w:p w14:paraId="0B69134C" w14:textId="77777777" w:rsidR="00BA11D5" w:rsidRPr="00AA2E8D" w:rsidRDefault="00BA11D5" w:rsidP="006D120F">
      <w:pPr>
        <w:jc w:val="both"/>
        <w:rPr>
          <w:rFonts w:ascii="Arial" w:hAnsi="Arial" w:cs="Arial"/>
          <w:sz w:val="20"/>
          <w:szCs w:val="20"/>
        </w:rPr>
      </w:pPr>
    </w:p>
    <w:p w14:paraId="3BAEA4A7" w14:textId="56B9FE59" w:rsidR="006D120F" w:rsidRPr="00AA2E8D" w:rsidRDefault="006D120F" w:rsidP="006D120F">
      <w:pPr>
        <w:jc w:val="both"/>
        <w:rPr>
          <w:rFonts w:ascii="Arial" w:hAnsi="Arial" w:cs="Arial"/>
          <w:b/>
          <w:i/>
          <w:iCs/>
          <w:sz w:val="20"/>
          <w:szCs w:val="20"/>
          <w:u w:val="single"/>
        </w:rPr>
      </w:pPr>
      <w:r w:rsidRPr="00AA2E8D">
        <w:rPr>
          <w:rFonts w:ascii="Arial" w:hAnsi="Arial" w:cs="Arial"/>
          <w:b/>
          <w:i/>
          <w:iCs/>
          <w:sz w:val="20"/>
          <w:szCs w:val="20"/>
          <w:u w:val="single"/>
        </w:rPr>
        <w:t xml:space="preserve">1. Financijski kriterij-cijena ponude </w:t>
      </w:r>
      <w:r w:rsidR="004A26C2">
        <w:rPr>
          <w:rFonts w:ascii="Arial" w:hAnsi="Arial" w:cs="Arial"/>
          <w:b/>
          <w:i/>
          <w:iCs/>
          <w:sz w:val="20"/>
          <w:szCs w:val="20"/>
          <w:u w:val="single"/>
        </w:rPr>
        <w:t xml:space="preserve">s PDV-om </w:t>
      </w:r>
      <w:r w:rsidRPr="00AA2E8D">
        <w:rPr>
          <w:rFonts w:ascii="Arial" w:hAnsi="Arial" w:cs="Arial"/>
          <w:b/>
          <w:i/>
          <w:iCs/>
          <w:sz w:val="20"/>
          <w:szCs w:val="20"/>
          <w:u w:val="single"/>
        </w:rPr>
        <w:t>(CP)</w:t>
      </w:r>
    </w:p>
    <w:p w14:paraId="35EF7D93" w14:textId="1BD9424E" w:rsidR="006D120F" w:rsidRPr="00AA2E8D" w:rsidRDefault="006D120F" w:rsidP="006D120F">
      <w:pPr>
        <w:jc w:val="both"/>
        <w:rPr>
          <w:rFonts w:ascii="Arial" w:hAnsi="Arial" w:cs="Arial"/>
          <w:sz w:val="20"/>
          <w:szCs w:val="20"/>
        </w:rPr>
      </w:pPr>
      <w:r w:rsidRPr="00AA2E8D">
        <w:rPr>
          <w:rFonts w:ascii="Arial" w:hAnsi="Arial" w:cs="Arial"/>
          <w:sz w:val="20"/>
          <w:szCs w:val="20"/>
        </w:rPr>
        <w:t>Bodovna vrijednost prema ovom kr</w:t>
      </w:r>
      <w:r w:rsidR="001E6B6D">
        <w:rPr>
          <w:rFonts w:ascii="Arial" w:hAnsi="Arial" w:cs="Arial"/>
          <w:sz w:val="20"/>
          <w:szCs w:val="20"/>
        </w:rPr>
        <w:t>iteriju izračunava se prema slj</w:t>
      </w:r>
      <w:r w:rsidRPr="00AA2E8D">
        <w:rPr>
          <w:rFonts w:ascii="Arial" w:hAnsi="Arial" w:cs="Arial"/>
          <w:sz w:val="20"/>
          <w:szCs w:val="20"/>
        </w:rPr>
        <w:t>edećoj formuli:</w:t>
      </w:r>
    </w:p>
    <w:p w14:paraId="3FB14140" w14:textId="77777777" w:rsidR="006D120F" w:rsidRDefault="006D120F" w:rsidP="006D120F">
      <w:pPr>
        <w:jc w:val="center"/>
        <w:rPr>
          <w:rFonts w:ascii="Arial" w:hAnsi="Arial" w:cs="Arial"/>
          <w:bCs/>
          <w:sz w:val="20"/>
          <w:szCs w:val="20"/>
        </w:rPr>
      </w:pPr>
    </w:p>
    <w:p w14:paraId="0E210DB8" w14:textId="77777777" w:rsidR="006D120F" w:rsidRPr="00AA2E8D" w:rsidRDefault="006D120F" w:rsidP="006D120F">
      <w:pPr>
        <w:jc w:val="center"/>
        <w:rPr>
          <w:rFonts w:ascii="Arial" w:hAnsi="Arial" w:cs="Arial"/>
          <w:b/>
          <w:bCs/>
          <w:sz w:val="20"/>
          <w:szCs w:val="20"/>
        </w:rPr>
      </w:pPr>
      <w:r w:rsidRPr="00AA2E8D">
        <w:rPr>
          <w:rFonts w:ascii="Arial" w:hAnsi="Arial" w:cs="Arial"/>
          <w:b/>
          <w:bCs/>
          <w:sz w:val="20"/>
          <w:szCs w:val="20"/>
        </w:rPr>
        <w:t>CP = (</w:t>
      </w:r>
      <w:proofErr w:type="spellStart"/>
      <w:r w:rsidRPr="00AA2E8D">
        <w:rPr>
          <w:rFonts w:ascii="Arial" w:hAnsi="Arial" w:cs="Arial"/>
          <w:b/>
          <w:bCs/>
          <w:sz w:val="20"/>
          <w:szCs w:val="20"/>
        </w:rPr>
        <w:t>Cmin</w:t>
      </w:r>
      <w:proofErr w:type="spellEnd"/>
      <w:r w:rsidRPr="00AA2E8D">
        <w:rPr>
          <w:rFonts w:ascii="Arial" w:hAnsi="Arial" w:cs="Arial"/>
          <w:b/>
          <w:bCs/>
          <w:sz w:val="20"/>
          <w:szCs w:val="20"/>
        </w:rPr>
        <w:t>/</w:t>
      </w:r>
      <w:proofErr w:type="spellStart"/>
      <w:r w:rsidRPr="00AA2E8D">
        <w:rPr>
          <w:rFonts w:ascii="Arial" w:hAnsi="Arial" w:cs="Arial"/>
          <w:b/>
          <w:bCs/>
          <w:sz w:val="20"/>
          <w:szCs w:val="20"/>
        </w:rPr>
        <w:t>Cp</w:t>
      </w:r>
      <w:proofErr w:type="spellEnd"/>
      <w:r w:rsidRPr="00AA2E8D">
        <w:rPr>
          <w:rFonts w:ascii="Arial" w:hAnsi="Arial" w:cs="Arial"/>
          <w:b/>
          <w:bCs/>
          <w:sz w:val="20"/>
          <w:szCs w:val="20"/>
        </w:rPr>
        <w:t>) x 90</w:t>
      </w:r>
    </w:p>
    <w:p w14:paraId="2517FAAD" w14:textId="77777777" w:rsidR="006D120F" w:rsidRPr="00AA2E8D" w:rsidRDefault="006D120F" w:rsidP="006D120F">
      <w:pPr>
        <w:jc w:val="both"/>
        <w:rPr>
          <w:rFonts w:ascii="Arial" w:hAnsi="Arial" w:cs="Arial"/>
          <w:sz w:val="20"/>
          <w:szCs w:val="20"/>
        </w:rPr>
      </w:pPr>
      <w:r w:rsidRPr="00AA2E8D">
        <w:rPr>
          <w:rFonts w:ascii="Arial" w:hAnsi="Arial" w:cs="Arial"/>
          <w:sz w:val="20"/>
          <w:szCs w:val="20"/>
        </w:rPr>
        <w:t>gdje je:</w:t>
      </w:r>
    </w:p>
    <w:p w14:paraId="23F8867B" w14:textId="73E580E1" w:rsidR="006D120F" w:rsidRPr="00AA2E8D" w:rsidRDefault="006D120F" w:rsidP="006D120F">
      <w:pPr>
        <w:jc w:val="both"/>
        <w:rPr>
          <w:rFonts w:ascii="Arial" w:hAnsi="Arial" w:cs="Arial"/>
          <w:sz w:val="20"/>
          <w:szCs w:val="20"/>
        </w:rPr>
      </w:pPr>
      <w:r w:rsidRPr="00AA2E8D">
        <w:rPr>
          <w:rFonts w:ascii="Arial" w:hAnsi="Arial" w:cs="Arial"/>
          <w:b/>
          <w:sz w:val="20"/>
          <w:szCs w:val="20"/>
        </w:rPr>
        <w:t xml:space="preserve">CP </w:t>
      </w:r>
      <w:r w:rsidR="006809B0">
        <w:rPr>
          <w:rFonts w:ascii="Arial" w:hAnsi="Arial" w:cs="Arial"/>
          <w:sz w:val="20"/>
          <w:szCs w:val="20"/>
        </w:rPr>
        <w:t>– broj bodova ostvaren za ponuđenu cijenu (s PDV-om)</w:t>
      </w:r>
    </w:p>
    <w:p w14:paraId="104BE90A" w14:textId="7D90C6C9" w:rsidR="006D120F" w:rsidRPr="00AA2E8D" w:rsidRDefault="006D120F" w:rsidP="006D120F">
      <w:pPr>
        <w:jc w:val="both"/>
        <w:rPr>
          <w:rFonts w:ascii="Arial" w:hAnsi="Arial" w:cs="Arial"/>
          <w:sz w:val="20"/>
          <w:szCs w:val="20"/>
        </w:rPr>
      </w:pPr>
      <w:proofErr w:type="spellStart"/>
      <w:r w:rsidRPr="00AA2E8D">
        <w:rPr>
          <w:rFonts w:ascii="Arial" w:hAnsi="Arial" w:cs="Arial"/>
          <w:b/>
          <w:sz w:val="20"/>
          <w:szCs w:val="20"/>
        </w:rPr>
        <w:lastRenderedPageBreak/>
        <w:t>Cp</w:t>
      </w:r>
      <w:proofErr w:type="spellEnd"/>
      <w:r w:rsidRPr="00AA2E8D">
        <w:rPr>
          <w:rFonts w:ascii="Arial" w:hAnsi="Arial" w:cs="Arial"/>
          <w:b/>
          <w:sz w:val="20"/>
          <w:szCs w:val="20"/>
        </w:rPr>
        <w:t xml:space="preserve"> </w:t>
      </w:r>
      <w:r w:rsidRPr="00AA2E8D">
        <w:rPr>
          <w:rFonts w:ascii="Arial" w:hAnsi="Arial" w:cs="Arial"/>
          <w:sz w:val="20"/>
          <w:szCs w:val="20"/>
        </w:rPr>
        <w:t>- cijena iz ponude po</w:t>
      </w:r>
      <w:r w:rsidR="006809B0">
        <w:rPr>
          <w:rFonts w:ascii="Arial" w:hAnsi="Arial" w:cs="Arial"/>
          <w:sz w:val="20"/>
          <w:szCs w:val="20"/>
        </w:rPr>
        <w:t>nuditelja koja se ocjenjuje (s PDV-om</w:t>
      </w:r>
      <w:r w:rsidRPr="00AA2E8D">
        <w:rPr>
          <w:rFonts w:ascii="Arial" w:hAnsi="Arial" w:cs="Arial"/>
          <w:sz w:val="20"/>
          <w:szCs w:val="20"/>
        </w:rPr>
        <w:t>)</w:t>
      </w:r>
    </w:p>
    <w:p w14:paraId="4B37DBA1" w14:textId="47896386" w:rsidR="006D120F" w:rsidRDefault="006D120F" w:rsidP="006D120F">
      <w:pPr>
        <w:jc w:val="both"/>
        <w:rPr>
          <w:rFonts w:ascii="Arial" w:hAnsi="Arial" w:cs="Arial"/>
          <w:sz w:val="20"/>
          <w:szCs w:val="20"/>
        </w:rPr>
      </w:pPr>
      <w:proofErr w:type="spellStart"/>
      <w:r w:rsidRPr="00AA2E8D">
        <w:rPr>
          <w:rFonts w:ascii="Arial" w:hAnsi="Arial" w:cs="Arial"/>
          <w:b/>
          <w:sz w:val="20"/>
          <w:szCs w:val="20"/>
        </w:rPr>
        <w:t>Cmin</w:t>
      </w:r>
      <w:proofErr w:type="spellEnd"/>
      <w:r w:rsidRPr="00AA2E8D">
        <w:rPr>
          <w:rFonts w:ascii="Arial" w:hAnsi="Arial" w:cs="Arial"/>
          <w:b/>
          <w:sz w:val="20"/>
          <w:szCs w:val="20"/>
        </w:rPr>
        <w:t xml:space="preserve"> -</w:t>
      </w:r>
      <w:r w:rsidRPr="00AA2E8D">
        <w:rPr>
          <w:rFonts w:ascii="Arial" w:hAnsi="Arial" w:cs="Arial"/>
          <w:sz w:val="20"/>
          <w:szCs w:val="20"/>
        </w:rPr>
        <w:t xml:space="preserve"> najniža cijena od svi</w:t>
      </w:r>
      <w:r w:rsidR="006809B0">
        <w:rPr>
          <w:rFonts w:ascii="Arial" w:hAnsi="Arial" w:cs="Arial"/>
          <w:sz w:val="20"/>
          <w:szCs w:val="20"/>
        </w:rPr>
        <w:t>h ponuđenih valjanih ponuda (s PDV-om</w:t>
      </w:r>
      <w:r w:rsidRPr="00AA2E8D">
        <w:rPr>
          <w:rFonts w:ascii="Arial" w:hAnsi="Arial" w:cs="Arial"/>
          <w:sz w:val="20"/>
          <w:szCs w:val="20"/>
        </w:rPr>
        <w:t>)</w:t>
      </w:r>
    </w:p>
    <w:p w14:paraId="38F195C4" w14:textId="77777777" w:rsidR="006D120F" w:rsidRPr="00AA2E8D" w:rsidRDefault="006D120F" w:rsidP="006D120F">
      <w:pPr>
        <w:jc w:val="both"/>
        <w:rPr>
          <w:rFonts w:ascii="Arial" w:hAnsi="Arial" w:cs="Arial"/>
          <w:sz w:val="20"/>
          <w:szCs w:val="20"/>
        </w:rPr>
      </w:pPr>
    </w:p>
    <w:p w14:paraId="270B57B9" w14:textId="77777777" w:rsidR="006D120F" w:rsidRPr="00F538DF" w:rsidRDefault="006D120F" w:rsidP="006D120F">
      <w:pPr>
        <w:jc w:val="both"/>
        <w:rPr>
          <w:rFonts w:ascii="Arial" w:hAnsi="Arial" w:cs="Arial"/>
          <w:b/>
          <w:bCs/>
          <w:sz w:val="20"/>
          <w:szCs w:val="20"/>
        </w:rPr>
      </w:pPr>
      <w:r w:rsidRPr="00F538DF">
        <w:rPr>
          <w:rFonts w:ascii="Arial" w:hAnsi="Arial" w:cs="Arial"/>
          <w:b/>
          <w:bCs/>
          <w:sz w:val="20"/>
          <w:szCs w:val="20"/>
        </w:rPr>
        <w:t>Maksimalan broj bodova koji ponuditelj može dobiti prema ovom kriteriju je 90.</w:t>
      </w:r>
    </w:p>
    <w:p w14:paraId="34FB1046" w14:textId="77777777" w:rsidR="00B95815" w:rsidRPr="00EC5377" w:rsidRDefault="00B95815" w:rsidP="00B95815">
      <w:pPr>
        <w:autoSpaceDE w:val="0"/>
        <w:autoSpaceDN w:val="0"/>
        <w:ind w:right="340"/>
        <w:jc w:val="both"/>
        <w:rPr>
          <w:rFonts w:ascii="Arial" w:hAnsi="Arial" w:cs="Arial"/>
          <w:b/>
          <w:bCs/>
          <w:sz w:val="20"/>
          <w:szCs w:val="20"/>
        </w:rPr>
      </w:pPr>
      <w:r>
        <w:rPr>
          <w:rFonts w:ascii="Arial" w:hAnsi="Arial" w:cs="Arial"/>
          <w:b/>
          <w:bCs/>
          <w:sz w:val="20"/>
          <w:szCs w:val="20"/>
        </w:rPr>
        <w:t>Naručitelj uspoređuje cijene s PDV-om, sukladno članku 294. ZJN 2016.</w:t>
      </w:r>
    </w:p>
    <w:p w14:paraId="79310DAD" w14:textId="77777777" w:rsidR="006D120F" w:rsidRPr="00AA2E8D" w:rsidRDefault="006D120F" w:rsidP="006D120F">
      <w:pPr>
        <w:jc w:val="both"/>
        <w:rPr>
          <w:rFonts w:ascii="Arial" w:hAnsi="Arial" w:cs="Arial"/>
          <w:bCs/>
          <w:sz w:val="20"/>
          <w:szCs w:val="20"/>
        </w:rPr>
      </w:pPr>
    </w:p>
    <w:p w14:paraId="69E68BE6" w14:textId="77777777" w:rsidR="006D120F" w:rsidRPr="00AA2E8D" w:rsidRDefault="006D120F" w:rsidP="006D120F">
      <w:pPr>
        <w:jc w:val="both"/>
        <w:rPr>
          <w:rFonts w:ascii="Arial" w:hAnsi="Arial" w:cs="Arial"/>
          <w:bCs/>
          <w:sz w:val="20"/>
          <w:szCs w:val="20"/>
        </w:rPr>
      </w:pPr>
    </w:p>
    <w:p w14:paraId="4C91DFAE" w14:textId="5433435C" w:rsidR="006D120F" w:rsidRPr="00F538DF" w:rsidRDefault="006D120F" w:rsidP="006D120F">
      <w:pPr>
        <w:jc w:val="both"/>
        <w:rPr>
          <w:rFonts w:ascii="Arial" w:hAnsi="Arial" w:cs="Arial"/>
          <w:b/>
          <w:bCs/>
          <w:i/>
          <w:iCs/>
          <w:sz w:val="20"/>
          <w:szCs w:val="20"/>
          <w:u w:val="single"/>
        </w:rPr>
      </w:pPr>
      <w:r w:rsidRPr="00F538DF">
        <w:rPr>
          <w:rFonts w:ascii="Arial" w:hAnsi="Arial" w:cs="Arial"/>
          <w:b/>
          <w:i/>
          <w:iCs/>
          <w:sz w:val="20"/>
          <w:szCs w:val="20"/>
          <w:u w:val="single"/>
        </w:rPr>
        <w:t>2.Nefinancijski kriterij –</w:t>
      </w:r>
      <w:r w:rsidR="00C30A74">
        <w:rPr>
          <w:rFonts w:ascii="Arial" w:hAnsi="Arial" w:cs="Arial"/>
          <w:b/>
          <w:i/>
          <w:iCs/>
          <w:sz w:val="20"/>
          <w:szCs w:val="20"/>
          <w:u w:val="single"/>
        </w:rPr>
        <w:t xml:space="preserve"> vrijeme odaziva na intervenciju (VO)</w:t>
      </w:r>
    </w:p>
    <w:p w14:paraId="72C5EE66" w14:textId="77777777" w:rsidR="00C30A74" w:rsidRDefault="00C30A74" w:rsidP="00C30A74">
      <w:pPr>
        <w:widowControl w:val="0"/>
        <w:tabs>
          <w:tab w:val="left" w:pos="500"/>
        </w:tabs>
        <w:autoSpaceDE w:val="0"/>
        <w:autoSpaceDN w:val="0"/>
        <w:adjustRightInd w:val="0"/>
        <w:jc w:val="both"/>
        <w:outlineLvl w:val="0"/>
        <w:rPr>
          <w:rFonts w:ascii="Arial" w:hAnsi="Arial" w:cs="Arial"/>
          <w:sz w:val="20"/>
          <w:szCs w:val="20"/>
        </w:rPr>
      </w:pPr>
    </w:p>
    <w:p w14:paraId="576D5172"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sz w:val="20"/>
          <w:szCs w:val="20"/>
        </w:rPr>
      </w:pPr>
      <w:r w:rsidRPr="00C30A74">
        <w:rPr>
          <w:rFonts w:ascii="Arial" w:hAnsi="Arial" w:cs="Arial"/>
          <w:sz w:val="20"/>
          <w:szCs w:val="20"/>
        </w:rPr>
        <w:t xml:space="preserve">Pod vremenom odaziva na intervenciju podrazumijeva se izlazak na teren i bez odgode uklanjanje manjih nedostataka na gradskoj opremi. Ukoliko je oprema postala opasna, a ne može se odmah popraviti, mora se imobilizirati, onemogućiti korištenja i zaštititi na prikladan način, po potrebi i demontirati. </w:t>
      </w:r>
    </w:p>
    <w:p w14:paraId="17DA5CB5"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r w:rsidRPr="00C30A74">
        <w:rPr>
          <w:rFonts w:ascii="Arial" w:hAnsi="Arial" w:cs="Arial"/>
          <w:b/>
          <w:bCs/>
          <w:sz w:val="20"/>
          <w:szCs w:val="20"/>
        </w:rPr>
        <w:t xml:space="preserve">Minimalno vrijeme odaziva na intervenciju je 3 sata, a maksimalno vrijeme odaziva je 48 sati od trenutka dojave ili saznanja o nastaloj šteti. </w:t>
      </w:r>
      <w:r w:rsidRPr="00C30A74">
        <w:rPr>
          <w:rFonts w:ascii="Arial" w:hAnsi="Arial" w:cs="Arial"/>
          <w:bCs/>
          <w:sz w:val="20"/>
          <w:szCs w:val="20"/>
        </w:rPr>
        <w:t>Ukoliko se nudi kraće vrijeme odaziva od minimalnog smatrat će se da ponuditelj nudi minimalno vrijeme odaziva odnosno 3 sata. </w:t>
      </w:r>
    </w:p>
    <w:p w14:paraId="2F233A83"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p>
    <w:p w14:paraId="75887440"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r w:rsidRPr="00C30A74">
        <w:rPr>
          <w:rFonts w:ascii="Arial" w:hAnsi="Arial" w:cs="Arial"/>
          <w:bCs/>
          <w:sz w:val="20"/>
          <w:szCs w:val="20"/>
        </w:rPr>
        <w:t xml:space="preserve">Ponuda s najkraćim vremenom odaziva dobiva 10 bodova, a ostale ponude se boduju prema sljedećoj formuli:   </w:t>
      </w:r>
    </w:p>
    <w:p w14:paraId="0EE0B217"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p>
    <w:p w14:paraId="5D1CD320" w14:textId="77777777" w:rsidR="00C30A74" w:rsidRPr="00C30A74" w:rsidRDefault="00C30A74" w:rsidP="00C30A74">
      <w:pPr>
        <w:widowControl w:val="0"/>
        <w:tabs>
          <w:tab w:val="left" w:pos="500"/>
        </w:tabs>
        <w:autoSpaceDE w:val="0"/>
        <w:autoSpaceDN w:val="0"/>
        <w:adjustRightInd w:val="0"/>
        <w:jc w:val="center"/>
        <w:outlineLvl w:val="0"/>
        <w:rPr>
          <w:rFonts w:ascii="Arial" w:hAnsi="Arial" w:cs="Arial"/>
          <w:b/>
          <w:bCs/>
          <w:sz w:val="20"/>
          <w:szCs w:val="20"/>
        </w:rPr>
      </w:pPr>
      <w:r w:rsidRPr="00C30A74">
        <w:rPr>
          <w:rFonts w:ascii="Arial" w:hAnsi="Arial" w:cs="Arial"/>
          <w:b/>
          <w:bCs/>
          <w:sz w:val="20"/>
          <w:szCs w:val="20"/>
        </w:rPr>
        <w:t>VO = (</w:t>
      </w:r>
      <w:proofErr w:type="spellStart"/>
      <w:r w:rsidRPr="00C30A74">
        <w:rPr>
          <w:rFonts w:ascii="Arial" w:hAnsi="Arial" w:cs="Arial"/>
          <w:b/>
          <w:bCs/>
          <w:sz w:val="20"/>
          <w:szCs w:val="20"/>
        </w:rPr>
        <w:t>Vmin</w:t>
      </w:r>
      <w:proofErr w:type="spellEnd"/>
      <w:r w:rsidRPr="00C30A74">
        <w:rPr>
          <w:rFonts w:ascii="Arial" w:hAnsi="Arial" w:cs="Arial"/>
          <w:b/>
          <w:bCs/>
          <w:sz w:val="20"/>
          <w:szCs w:val="20"/>
        </w:rPr>
        <w:t>/</w:t>
      </w:r>
      <w:proofErr w:type="spellStart"/>
      <w:r w:rsidRPr="00C30A74">
        <w:rPr>
          <w:rFonts w:ascii="Arial" w:hAnsi="Arial" w:cs="Arial"/>
          <w:b/>
          <w:bCs/>
          <w:sz w:val="20"/>
          <w:szCs w:val="20"/>
        </w:rPr>
        <w:t>Vp</w:t>
      </w:r>
      <w:proofErr w:type="spellEnd"/>
      <w:r w:rsidRPr="00C30A74">
        <w:rPr>
          <w:rFonts w:ascii="Arial" w:hAnsi="Arial" w:cs="Arial"/>
          <w:b/>
          <w:bCs/>
          <w:sz w:val="20"/>
          <w:szCs w:val="20"/>
        </w:rPr>
        <w:t>) x 10</w:t>
      </w:r>
    </w:p>
    <w:p w14:paraId="35DC6A5D"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p>
    <w:p w14:paraId="63E92F4D"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r w:rsidRPr="00C30A74">
        <w:rPr>
          <w:rFonts w:ascii="Arial" w:hAnsi="Arial" w:cs="Arial"/>
          <w:bCs/>
          <w:sz w:val="20"/>
          <w:szCs w:val="20"/>
        </w:rPr>
        <w:t>VO – broj bodova za vrijeme odaziva</w:t>
      </w:r>
    </w:p>
    <w:p w14:paraId="03C87BB0"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proofErr w:type="spellStart"/>
      <w:r w:rsidRPr="00C30A74">
        <w:rPr>
          <w:rFonts w:ascii="Arial" w:hAnsi="Arial" w:cs="Arial"/>
          <w:bCs/>
          <w:sz w:val="20"/>
          <w:szCs w:val="20"/>
        </w:rPr>
        <w:t>Vmin</w:t>
      </w:r>
      <w:proofErr w:type="spellEnd"/>
      <w:r w:rsidRPr="00C30A74">
        <w:rPr>
          <w:rFonts w:ascii="Arial" w:hAnsi="Arial" w:cs="Arial"/>
          <w:bCs/>
          <w:sz w:val="20"/>
          <w:szCs w:val="20"/>
        </w:rPr>
        <w:t xml:space="preserve"> – najkraće vrijeme odaziva</w:t>
      </w:r>
    </w:p>
    <w:p w14:paraId="3D3DB2D4"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proofErr w:type="spellStart"/>
      <w:r w:rsidRPr="00C30A74">
        <w:rPr>
          <w:rFonts w:ascii="Arial" w:hAnsi="Arial" w:cs="Arial"/>
          <w:bCs/>
          <w:sz w:val="20"/>
          <w:szCs w:val="20"/>
        </w:rPr>
        <w:t>Vp</w:t>
      </w:r>
      <w:proofErr w:type="spellEnd"/>
      <w:r w:rsidRPr="00C30A74">
        <w:rPr>
          <w:rFonts w:ascii="Arial" w:hAnsi="Arial" w:cs="Arial"/>
          <w:bCs/>
          <w:sz w:val="20"/>
          <w:szCs w:val="20"/>
        </w:rPr>
        <w:t xml:space="preserve"> – vrijeme odaziva koje je ponuđeno u ponudi koja se ocjenjuje</w:t>
      </w:r>
    </w:p>
    <w:p w14:paraId="03024915"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p>
    <w:p w14:paraId="09BA6AD9"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
          <w:bCs/>
          <w:sz w:val="20"/>
          <w:szCs w:val="20"/>
        </w:rPr>
      </w:pPr>
      <w:r w:rsidRPr="00C30A74">
        <w:rPr>
          <w:rFonts w:ascii="Arial" w:hAnsi="Arial" w:cs="Arial"/>
          <w:b/>
          <w:bCs/>
          <w:sz w:val="20"/>
          <w:szCs w:val="20"/>
        </w:rPr>
        <w:t>Maksimalan broj bodova koji ponuditelj može dobiti prema ovom kriteriju je 10.</w:t>
      </w:r>
    </w:p>
    <w:p w14:paraId="4FA1AD7F"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p>
    <w:p w14:paraId="0889C77C"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Cs/>
          <w:sz w:val="20"/>
          <w:szCs w:val="20"/>
        </w:rPr>
      </w:pPr>
      <w:r w:rsidRPr="00C30A74">
        <w:rPr>
          <w:rFonts w:ascii="Arial" w:hAnsi="Arial" w:cs="Arial"/>
          <w:bCs/>
          <w:sz w:val="20"/>
          <w:szCs w:val="20"/>
        </w:rPr>
        <w:t xml:space="preserve">Vrijeme odaziva moguće je iskazivati isključivo cijelim brojem (ne decimalnim) u satima, a dostavlja se u obliku izjave ponuditelja u slobodnoj formi te se </w:t>
      </w:r>
      <w:proofErr w:type="spellStart"/>
      <w:r w:rsidRPr="00C30A74">
        <w:rPr>
          <w:rFonts w:ascii="Arial" w:hAnsi="Arial" w:cs="Arial"/>
          <w:bCs/>
          <w:sz w:val="20"/>
          <w:szCs w:val="20"/>
        </w:rPr>
        <w:t>upload</w:t>
      </w:r>
      <w:proofErr w:type="spellEnd"/>
      <w:r w:rsidRPr="00C30A74">
        <w:rPr>
          <w:rFonts w:ascii="Arial" w:hAnsi="Arial" w:cs="Arial"/>
          <w:bCs/>
          <w:sz w:val="20"/>
          <w:szCs w:val="20"/>
        </w:rPr>
        <w:t>-a prilikom predaje ponude.</w:t>
      </w:r>
    </w:p>
    <w:p w14:paraId="28B688E2" w14:textId="77777777" w:rsidR="00C30A74" w:rsidRPr="00C30A74" w:rsidRDefault="00C30A74" w:rsidP="00C30A74">
      <w:pPr>
        <w:widowControl w:val="0"/>
        <w:tabs>
          <w:tab w:val="left" w:pos="500"/>
        </w:tabs>
        <w:autoSpaceDE w:val="0"/>
        <w:autoSpaceDN w:val="0"/>
        <w:adjustRightInd w:val="0"/>
        <w:jc w:val="both"/>
        <w:outlineLvl w:val="0"/>
        <w:rPr>
          <w:rFonts w:ascii="Arial" w:hAnsi="Arial" w:cs="Arial"/>
          <w:b/>
          <w:sz w:val="20"/>
          <w:szCs w:val="20"/>
        </w:rPr>
      </w:pPr>
      <w:r w:rsidRPr="00C30A74">
        <w:rPr>
          <w:rFonts w:ascii="Arial" w:hAnsi="Arial" w:cs="Arial"/>
          <w:b/>
          <w:bCs/>
          <w:sz w:val="20"/>
          <w:szCs w:val="20"/>
        </w:rPr>
        <w:t>Ukoliko izjava nije dostavljena u roku za dostavu ponuda na način kako je to propisano ovom dokumentacijom ili ne sadrži navod o vremenu odaziva sukladno dokumentaciji smatrat će se da ponuditelj nudi maksimalno vrijeme odaziva (48 sati).</w:t>
      </w:r>
    </w:p>
    <w:p w14:paraId="1BADFA5E" w14:textId="77777777" w:rsidR="00C30A74" w:rsidRDefault="00C30A74" w:rsidP="00D673D5">
      <w:pPr>
        <w:widowControl w:val="0"/>
        <w:tabs>
          <w:tab w:val="left" w:pos="500"/>
        </w:tabs>
        <w:autoSpaceDE w:val="0"/>
        <w:autoSpaceDN w:val="0"/>
        <w:adjustRightInd w:val="0"/>
        <w:jc w:val="both"/>
        <w:outlineLvl w:val="0"/>
        <w:rPr>
          <w:rFonts w:ascii="Arial" w:hAnsi="Arial" w:cs="Arial"/>
          <w:sz w:val="20"/>
          <w:szCs w:val="20"/>
        </w:rPr>
      </w:pPr>
    </w:p>
    <w:p w14:paraId="7C6AAD27" w14:textId="77777777" w:rsidR="00C30A74" w:rsidRPr="00985038" w:rsidRDefault="00C30A74" w:rsidP="00D673D5">
      <w:pPr>
        <w:widowControl w:val="0"/>
        <w:tabs>
          <w:tab w:val="left" w:pos="500"/>
        </w:tabs>
        <w:autoSpaceDE w:val="0"/>
        <w:autoSpaceDN w:val="0"/>
        <w:adjustRightInd w:val="0"/>
        <w:jc w:val="both"/>
        <w:outlineLvl w:val="0"/>
        <w:rPr>
          <w:rFonts w:ascii="Arial" w:hAnsi="Arial" w:cs="Arial"/>
          <w:b/>
          <w:bCs/>
          <w:sz w:val="20"/>
          <w:szCs w:val="20"/>
          <w:u w:val="single"/>
        </w:rPr>
      </w:pPr>
    </w:p>
    <w:p w14:paraId="586959B0" w14:textId="77777777" w:rsidR="009D3573" w:rsidRPr="00985038" w:rsidRDefault="009D3573" w:rsidP="00D673D5">
      <w:pPr>
        <w:widowControl w:val="0"/>
        <w:tabs>
          <w:tab w:val="left" w:pos="500"/>
        </w:tabs>
        <w:autoSpaceDE w:val="0"/>
        <w:autoSpaceDN w:val="0"/>
        <w:adjustRightInd w:val="0"/>
        <w:jc w:val="both"/>
        <w:outlineLvl w:val="0"/>
        <w:rPr>
          <w:rFonts w:ascii="Arial" w:hAnsi="Arial" w:cs="Arial"/>
          <w:sz w:val="20"/>
          <w:szCs w:val="20"/>
        </w:rPr>
      </w:pPr>
      <w:r w:rsidRPr="00985038">
        <w:rPr>
          <w:rFonts w:ascii="Arial" w:hAnsi="Arial" w:cs="Arial"/>
          <w:b/>
          <w:bCs/>
          <w:sz w:val="20"/>
          <w:szCs w:val="20"/>
          <w:u w:val="single"/>
        </w:rPr>
        <w:t>6</w:t>
      </w:r>
      <w:r w:rsidR="00B90FC2" w:rsidRPr="00985038">
        <w:rPr>
          <w:rFonts w:ascii="Arial" w:hAnsi="Arial" w:cs="Arial"/>
          <w:b/>
          <w:bCs/>
          <w:sz w:val="20"/>
          <w:szCs w:val="20"/>
          <w:u w:val="single"/>
        </w:rPr>
        <w:t>.</w:t>
      </w:r>
      <w:r w:rsidR="000B5285" w:rsidRPr="00985038">
        <w:rPr>
          <w:rFonts w:ascii="Arial" w:hAnsi="Arial" w:cs="Arial"/>
          <w:b/>
          <w:bCs/>
          <w:sz w:val="20"/>
          <w:szCs w:val="20"/>
          <w:u w:val="single"/>
        </w:rPr>
        <w:t>7</w:t>
      </w:r>
      <w:r w:rsidRPr="00985038">
        <w:rPr>
          <w:rFonts w:ascii="Arial" w:hAnsi="Arial" w:cs="Arial"/>
          <w:b/>
          <w:bCs/>
          <w:sz w:val="20"/>
          <w:szCs w:val="20"/>
          <w:u w:val="single"/>
        </w:rPr>
        <w:t>.</w:t>
      </w:r>
      <w:r w:rsidR="00B90FC2" w:rsidRPr="00985038">
        <w:rPr>
          <w:rFonts w:ascii="Arial" w:hAnsi="Arial" w:cs="Arial"/>
          <w:b/>
          <w:bCs/>
          <w:sz w:val="20"/>
          <w:szCs w:val="20"/>
          <w:u w:val="single"/>
        </w:rPr>
        <w:t xml:space="preserve"> Jezik </w:t>
      </w:r>
      <w:r w:rsidR="000B5285" w:rsidRPr="00985038">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5045DCE"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481353">
        <w:rPr>
          <w:rFonts w:ascii="Arial" w:hAnsi="Arial" w:cs="Arial"/>
          <w:sz w:val="20"/>
          <w:szCs w:val="20"/>
        </w:rPr>
        <w:t>prilagođenice</w:t>
      </w:r>
      <w:proofErr w:type="spellEnd"/>
      <w:r w:rsidRPr="00481353">
        <w:rPr>
          <w:rFonts w:ascii="Arial" w:hAnsi="Arial" w:cs="Arial"/>
          <w:sz w:val="20"/>
          <w:szCs w:val="20"/>
        </w:rPr>
        <w:t>.</w:t>
      </w:r>
      <w:bookmarkStart w:id="33" w:name="_Toc445716995"/>
      <w:bookmarkEnd w:id="32"/>
    </w:p>
    <w:p w14:paraId="4A4EE7B9" w14:textId="77777777" w:rsidR="00E943DE" w:rsidRPr="00481353" w:rsidRDefault="00E943DE" w:rsidP="008D54D7">
      <w:pPr>
        <w:tabs>
          <w:tab w:val="left" w:pos="8930"/>
        </w:tabs>
        <w:jc w:val="both"/>
        <w:rPr>
          <w:rFonts w:ascii="Arial" w:hAnsi="Arial" w:cs="Arial"/>
          <w:sz w:val="20"/>
          <w:szCs w:val="20"/>
        </w:rPr>
      </w:pPr>
    </w:p>
    <w:p w14:paraId="49BB6410" w14:textId="035F6AD0"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3"/>
      <w:r w:rsidR="002A0DFA">
        <w:rPr>
          <w:rFonts w:ascii="Arial" w:hAnsi="Arial" w:cs="Arial"/>
          <w:b/>
          <w:bCs/>
          <w:sz w:val="20"/>
          <w:szCs w:val="20"/>
          <w:u w:val="single"/>
        </w:rPr>
        <w:t xml:space="preserve"> </w:t>
      </w:r>
    </w:p>
    <w:p w14:paraId="34FAA1BD" w14:textId="32D2501E" w:rsidR="00B90FC2" w:rsidRPr="00481353" w:rsidRDefault="000740F7" w:rsidP="008D54D7">
      <w:pPr>
        <w:spacing w:before="120"/>
        <w:jc w:val="both"/>
        <w:rPr>
          <w:rFonts w:ascii="Arial" w:hAnsi="Arial" w:cs="Arial"/>
          <w:b/>
          <w:sz w:val="20"/>
          <w:szCs w:val="20"/>
        </w:rPr>
      </w:pPr>
      <w:r w:rsidRPr="00410C90">
        <w:rPr>
          <w:rFonts w:ascii="Arial" w:hAnsi="Arial" w:cs="Arial"/>
          <w:sz w:val="20"/>
          <w:szCs w:val="20"/>
        </w:rPr>
        <w:t xml:space="preserve">Rok valjanosti ponude je </w:t>
      </w:r>
      <w:r w:rsidR="00B90FC2" w:rsidRPr="00410C90">
        <w:rPr>
          <w:rFonts w:ascii="Arial" w:hAnsi="Arial" w:cs="Arial"/>
          <w:sz w:val="20"/>
          <w:szCs w:val="20"/>
        </w:rPr>
        <w:t xml:space="preserve">od dana otvaranja ponuda (uključujući i dan otvaranja) </w:t>
      </w:r>
      <w:r w:rsidR="007D2B7C" w:rsidRPr="00410C90">
        <w:rPr>
          <w:rFonts w:ascii="Arial" w:hAnsi="Arial" w:cs="Arial"/>
          <w:b/>
          <w:sz w:val="20"/>
          <w:szCs w:val="20"/>
        </w:rPr>
        <w:t>do</w:t>
      </w:r>
      <w:r w:rsidR="00410C90" w:rsidRPr="00410C90">
        <w:rPr>
          <w:rFonts w:ascii="Arial" w:hAnsi="Arial" w:cs="Arial"/>
          <w:b/>
          <w:sz w:val="20"/>
          <w:szCs w:val="20"/>
        </w:rPr>
        <w:t xml:space="preserve"> </w:t>
      </w:r>
      <w:r w:rsidR="00F11C89">
        <w:rPr>
          <w:rFonts w:ascii="Arial" w:hAnsi="Arial" w:cs="Arial"/>
          <w:b/>
          <w:sz w:val="20"/>
          <w:szCs w:val="20"/>
        </w:rPr>
        <w:t>_________</w:t>
      </w:r>
      <w:r w:rsidR="0021712C" w:rsidRPr="0021712C">
        <w:rPr>
          <w:rFonts w:ascii="Arial" w:hAnsi="Arial" w:cs="Arial"/>
          <w:b/>
          <w:sz w:val="20"/>
          <w:szCs w:val="20"/>
        </w:rPr>
        <w:t xml:space="preserve"> </w:t>
      </w:r>
      <w:r w:rsidR="005559F4" w:rsidRPr="0021712C">
        <w:rPr>
          <w:rFonts w:ascii="Arial" w:hAnsi="Arial" w:cs="Arial"/>
          <w:b/>
          <w:sz w:val="20"/>
          <w:szCs w:val="20"/>
        </w:rPr>
        <w:t>202</w:t>
      </w:r>
      <w:r w:rsidR="00967B5D" w:rsidRPr="0021712C">
        <w:rPr>
          <w:rFonts w:ascii="Arial" w:hAnsi="Arial" w:cs="Arial"/>
          <w:b/>
          <w:sz w:val="20"/>
          <w:szCs w:val="20"/>
        </w:rPr>
        <w:t>3</w:t>
      </w:r>
      <w:r w:rsidR="007D2B7C" w:rsidRPr="0021712C">
        <w:rPr>
          <w:rFonts w:ascii="Arial" w:hAnsi="Arial" w:cs="Arial"/>
          <w:b/>
          <w:sz w:val="20"/>
          <w:szCs w:val="20"/>
        </w:rPr>
        <w:t>.</w:t>
      </w:r>
      <w:r w:rsidR="00E21C81" w:rsidRPr="0021712C">
        <w:rPr>
          <w:rFonts w:ascii="Arial" w:hAnsi="Arial" w:cs="Arial"/>
          <w:b/>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00CD346A" w14:textId="77777777" w:rsidR="00147DCD" w:rsidRDefault="00147DCD" w:rsidP="00832F88">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1F1DE746" w14:textId="77777777" w:rsidR="007D7BF5" w:rsidRDefault="007D7BF5" w:rsidP="00832F88">
      <w:pPr>
        <w:pStyle w:val="Tijeloteksta"/>
        <w:tabs>
          <w:tab w:val="num" w:pos="0"/>
        </w:tabs>
        <w:jc w:val="both"/>
        <w:rPr>
          <w:rFonts w:ascii="Arial" w:hAnsi="Arial" w:cs="Arial"/>
          <w:sz w:val="20"/>
          <w:szCs w:val="20"/>
        </w:rPr>
      </w:pPr>
    </w:p>
    <w:p w14:paraId="593E2738" w14:textId="77777777" w:rsidR="007D7BF5" w:rsidRPr="00481353" w:rsidRDefault="007D7BF5" w:rsidP="00832F88">
      <w:pPr>
        <w:pStyle w:val="Tijeloteksta"/>
        <w:tabs>
          <w:tab w:val="num" w:pos="0"/>
        </w:tabs>
        <w:jc w:val="both"/>
        <w:rPr>
          <w:rFonts w:ascii="Arial" w:hAnsi="Arial" w:cs="Arial"/>
          <w:sz w:val="20"/>
          <w:szCs w:val="20"/>
        </w:rPr>
      </w:pPr>
    </w:p>
    <w:p w14:paraId="203616A9" w14:textId="66CC700A" w:rsidR="000740F7" w:rsidRPr="009B7498" w:rsidRDefault="00BB46C2" w:rsidP="009B7498">
      <w:pPr>
        <w:rPr>
          <w:rFonts w:ascii="Arial" w:hAnsi="Arial" w:cs="Arial"/>
          <w:b/>
          <w:sz w:val="22"/>
          <w:szCs w:val="22"/>
          <w:highlight w:val="lightGray"/>
        </w:rPr>
      </w:pPr>
      <w:bookmarkStart w:id="34" w:name="_Toc445716996"/>
      <w:r w:rsidRPr="009B7498">
        <w:rPr>
          <w:rFonts w:ascii="Arial" w:hAnsi="Arial" w:cs="Arial"/>
          <w:b/>
          <w:sz w:val="22"/>
          <w:szCs w:val="22"/>
          <w:highlight w:val="lightGray"/>
        </w:rPr>
        <w:t>7</w:t>
      </w:r>
      <w:r w:rsidR="000740F7" w:rsidRPr="009B7498">
        <w:rPr>
          <w:rFonts w:ascii="Arial" w:hAnsi="Arial" w:cs="Arial"/>
          <w:b/>
          <w:sz w:val="22"/>
          <w:szCs w:val="22"/>
          <w:highlight w:val="lightGray"/>
        </w:rPr>
        <w:t>.  OSTALE  ODREDBE</w:t>
      </w:r>
      <w:bookmarkEnd w:id="34"/>
    </w:p>
    <w:p w14:paraId="561007DE" w14:textId="77777777" w:rsidR="00640BC8" w:rsidRPr="00481353" w:rsidRDefault="00640BC8" w:rsidP="00832F88">
      <w:pPr>
        <w:pStyle w:val="Stil3"/>
        <w:spacing w:line="240" w:lineRule="auto"/>
        <w:outlineLvl w:val="2"/>
        <w:rPr>
          <w:rFonts w:cs="Arial"/>
        </w:rPr>
      </w:pPr>
      <w:bookmarkStart w:id="35" w:name="_Toc445716997"/>
    </w:p>
    <w:p w14:paraId="115A1B6C" w14:textId="04C6D286" w:rsidR="004601C5" w:rsidRPr="004601C5" w:rsidRDefault="00DC6813" w:rsidP="004601C5">
      <w:pPr>
        <w:spacing w:line="360" w:lineRule="auto"/>
        <w:jc w:val="both"/>
        <w:rPr>
          <w:rFonts w:ascii="Arial" w:hAnsi="Arial" w:cs="Arial"/>
          <w:b/>
          <w:sz w:val="20"/>
          <w:szCs w:val="20"/>
          <w:u w:val="single"/>
        </w:rPr>
      </w:pPr>
      <w:r>
        <w:rPr>
          <w:rFonts w:ascii="Arial" w:hAnsi="Arial" w:cs="Arial"/>
          <w:b/>
          <w:sz w:val="20"/>
          <w:szCs w:val="20"/>
          <w:u w:val="single"/>
        </w:rPr>
        <w:t>7.1. Sklapanje okvirnog sporazuma i ugovora na temelju okvirnog sporazuma</w:t>
      </w:r>
    </w:p>
    <w:p w14:paraId="48DAB874" w14:textId="77777777" w:rsidR="004601C5" w:rsidRPr="004601C5" w:rsidRDefault="004601C5" w:rsidP="004601C5">
      <w:pPr>
        <w:jc w:val="both"/>
        <w:rPr>
          <w:rFonts w:ascii="Arial" w:hAnsi="Arial" w:cs="Arial"/>
          <w:sz w:val="20"/>
          <w:szCs w:val="20"/>
        </w:rPr>
      </w:pPr>
      <w:r w:rsidRPr="004601C5">
        <w:rPr>
          <w:rFonts w:ascii="Arial" w:hAnsi="Arial" w:cs="Arial"/>
          <w:sz w:val="20"/>
          <w:szCs w:val="20"/>
        </w:rPr>
        <w:t>Okvirni sporazum sklapa se u pisanom obliku s jednim gospodarskim subjektom na razdoblje od četiri godine.</w:t>
      </w:r>
    </w:p>
    <w:p w14:paraId="09E31927" w14:textId="77777777" w:rsidR="004601C5" w:rsidRPr="004601C5" w:rsidRDefault="004601C5" w:rsidP="004601C5">
      <w:pPr>
        <w:jc w:val="both"/>
        <w:rPr>
          <w:rFonts w:ascii="Arial" w:hAnsi="Arial" w:cs="Arial"/>
          <w:sz w:val="20"/>
          <w:szCs w:val="20"/>
        </w:rPr>
      </w:pPr>
    </w:p>
    <w:p w14:paraId="6848ACEE" w14:textId="1EBAB30B" w:rsidR="004601C5" w:rsidRPr="004601C5" w:rsidRDefault="004601C5" w:rsidP="004601C5">
      <w:pPr>
        <w:jc w:val="both"/>
        <w:rPr>
          <w:rFonts w:ascii="Arial" w:hAnsi="Arial" w:cs="Arial"/>
          <w:sz w:val="20"/>
          <w:szCs w:val="20"/>
        </w:rPr>
      </w:pPr>
      <w:r w:rsidRPr="004601C5">
        <w:rPr>
          <w:rFonts w:ascii="Arial" w:hAnsi="Arial" w:cs="Arial"/>
          <w:sz w:val="20"/>
          <w:szCs w:val="20"/>
        </w:rPr>
        <w:t xml:space="preserve">Okvirni sporazum obvezuje stranke na izvršenje okvirnog sporazuma i sklapanje četiri godišnja ugovora na temelju okvirnog sporazuma o povjeravanju poslova obavljanja komunalne djelatnosti održavanja </w:t>
      </w:r>
      <w:r w:rsidR="00EA35FA" w:rsidRPr="00EA35FA">
        <w:rPr>
          <w:rFonts w:ascii="Arial" w:hAnsi="Arial" w:cs="Arial"/>
          <w:sz w:val="20"/>
          <w:szCs w:val="20"/>
        </w:rPr>
        <w:t>građevina, uređaja i predmeta javne namjene</w:t>
      </w:r>
      <w:r w:rsidR="00EA35FA">
        <w:rPr>
          <w:rFonts w:ascii="Arial" w:hAnsi="Arial" w:cs="Arial"/>
          <w:sz w:val="20"/>
          <w:szCs w:val="20"/>
        </w:rPr>
        <w:t xml:space="preserve"> </w:t>
      </w:r>
      <w:r w:rsidRPr="004601C5">
        <w:rPr>
          <w:rFonts w:ascii="Arial" w:hAnsi="Arial" w:cs="Arial"/>
          <w:sz w:val="20"/>
          <w:szCs w:val="20"/>
        </w:rPr>
        <w:t>u pisanom obliku prema uvjetima utvrđenim u okvirnom sporazumu i prema dostavljenoj ponudi u postupku javne nabave.</w:t>
      </w:r>
    </w:p>
    <w:p w14:paraId="471F1667" w14:textId="77777777" w:rsidR="004601C5" w:rsidRPr="004601C5" w:rsidRDefault="004601C5" w:rsidP="004601C5">
      <w:pPr>
        <w:jc w:val="both"/>
        <w:rPr>
          <w:rFonts w:ascii="Arial" w:hAnsi="Arial" w:cs="Arial"/>
          <w:sz w:val="20"/>
          <w:szCs w:val="20"/>
        </w:rPr>
      </w:pPr>
    </w:p>
    <w:p w14:paraId="0EAB557F" w14:textId="77777777" w:rsidR="004601C5" w:rsidRPr="004601C5" w:rsidRDefault="004601C5" w:rsidP="004601C5">
      <w:pPr>
        <w:jc w:val="both"/>
        <w:rPr>
          <w:rFonts w:ascii="Arial" w:hAnsi="Arial" w:cs="Arial"/>
          <w:sz w:val="20"/>
          <w:szCs w:val="20"/>
        </w:rPr>
      </w:pPr>
      <w:r w:rsidRPr="004601C5">
        <w:rPr>
          <w:rFonts w:ascii="Arial" w:hAnsi="Arial" w:cs="Arial"/>
          <w:sz w:val="20"/>
          <w:szCs w:val="20"/>
        </w:rPr>
        <w:t xml:space="preserve">Prvi godišnji ugovor na temelju okvirnog sporazuma sklopiti će se neposredno na temelju uvjeta iz ove dokumentacije o nabavi, dostavljene ponude, te sklopljenog okvirnog sporazuma. </w:t>
      </w:r>
    </w:p>
    <w:p w14:paraId="5DFBA813" w14:textId="77777777" w:rsidR="004601C5" w:rsidRPr="004601C5" w:rsidRDefault="004601C5" w:rsidP="004601C5">
      <w:pPr>
        <w:jc w:val="both"/>
        <w:rPr>
          <w:rFonts w:ascii="Arial" w:hAnsi="Arial" w:cs="Arial"/>
          <w:sz w:val="20"/>
          <w:szCs w:val="20"/>
        </w:rPr>
      </w:pPr>
    </w:p>
    <w:p w14:paraId="1A6BD0EC" w14:textId="77777777" w:rsidR="004601C5" w:rsidRPr="004601C5" w:rsidRDefault="004601C5" w:rsidP="004601C5">
      <w:pPr>
        <w:jc w:val="both"/>
        <w:rPr>
          <w:rFonts w:ascii="Arial" w:hAnsi="Arial" w:cs="Arial"/>
          <w:sz w:val="20"/>
          <w:szCs w:val="20"/>
        </w:rPr>
      </w:pPr>
      <w:r w:rsidRPr="004601C5">
        <w:rPr>
          <w:rFonts w:ascii="Arial" w:hAnsi="Arial" w:cs="Arial"/>
          <w:sz w:val="20"/>
          <w:szCs w:val="20"/>
        </w:rPr>
        <w:t>Sljedeći godišnji ugovori na temelju okvirnog sporazuma sklapati će se na temelju pisanog poziva za sklapanje ugovora odabranom ponuditelju.</w:t>
      </w:r>
    </w:p>
    <w:p w14:paraId="353AB66A" w14:textId="77777777" w:rsidR="004601C5" w:rsidRPr="004601C5" w:rsidRDefault="004601C5" w:rsidP="004601C5">
      <w:pPr>
        <w:jc w:val="both"/>
        <w:rPr>
          <w:rFonts w:ascii="Arial" w:hAnsi="Arial" w:cs="Arial"/>
          <w:sz w:val="20"/>
          <w:szCs w:val="20"/>
        </w:rPr>
      </w:pPr>
    </w:p>
    <w:p w14:paraId="2874E1B1" w14:textId="77777777" w:rsidR="004601C5" w:rsidRPr="004601C5" w:rsidRDefault="004601C5" w:rsidP="004601C5">
      <w:pPr>
        <w:jc w:val="both"/>
        <w:rPr>
          <w:rFonts w:ascii="Arial" w:hAnsi="Arial" w:cs="Arial"/>
          <w:sz w:val="20"/>
          <w:szCs w:val="20"/>
        </w:rPr>
      </w:pPr>
      <w:r w:rsidRPr="004601C5">
        <w:rPr>
          <w:rFonts w:ascii="Arial" w:hAnsi="Arial" w:cs="Arial"/>
          <w:sz w:val="20"/>
          <w:szCs w:val="20"/>
        </w:rPr>
        <w:t xml:space="preserve">Pri sklapanju godišnjih ugovora na temelju okvirnog sporazuma stranke ne smiju mijenjati bitne uvjete okvirnog sporazuma </w:t>
      </w:r>
    </w:p>
    <w:p w14:paraId="27030D55" w14:textId="77777777" w:rsidR="004601C5" w:rsidRPr="004601C5" w:rsidRDefault="004601C5" w:rsidP="004601C5">
      <w:pPr>
        <w:jc w:val="both"/>
        <w:rPr>
          <w:rFonts w:ascii="Arial" w:hAnsi="Arial" w:cs="Arial"/>
          <w:sz w:val="20"/>
          <w:szCs w:val="20"/>
        </w:rPr>
      </w:pPr>
    </w:p>
    <w:p w14:paraId="20C24D28" w14:textId="160C1F54" w:rsidR="004601C5" w:rsidRDefault="004601C5" w:rsidP="00DC6813">
      <w:pPr>
        <w:jc w:val="both"/>
        <w:rPr>
          <w:rFonts w:ascii="Arial" w:hAnsi="Arial" w:cs="Arial"/>
          <w:sz w:val="20"/>
          <w:szCs w:val="20"/>
        </w:rPr>
      </w:pPr>
      <w:r w:rsidRPr="004601C5">
        <w:rPr>
          <w:rFonts w:ascii="Arial" w:hAnsi="Arial" w:cs="Arial"/>
          <w:sz w:val="20"/>
          <w:szCs w:val="20"/>
        </w:rPr>
        <w:t>Godišnji  ugovori na temelju okvirnog sporazuma moraju se sklopiti prije isteka roka na koji je sklopljen okvirni sporazum, ali trajanje godišnjeg ugovora ne smije biti duže od 12 mjeseci od isteka roka na koji je okvirni sporazum sklopljen.</w:t>
      </w:r>
    </w:p>
    <w:p w14:paraId="5916AA1B" w14:textId="77777777" w:rsidR="004601C5" w:rsidRDefault="004601C5" w:rsidP="00DC6813">
      <w:pPr>
        <w:jc w:val="both"/>
        <w:rPr>
          <w:rFonts w:ascii="Arial" w:hAnsi="Arial" w:cs="Arial"/>
          <w:sz w:val="20"/>
          <w:szCs w:val="20"/>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5"/>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6"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6"/>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7"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168C1DA9"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CC6AE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0A03024A" w:rsidR="00AE4C66" w:rsidRPr="00481353" w:rsidRDefault="00AE4C66" w:rsidP="00C543C4">
      <w:pPr>
        <w:spacing w:before="120" w:after="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DD08A2">
        <w:rPr>
          <w:rFonts w:ascii="Arial" w:hAnsi="Arial" w:cs="Arial"/>
          <w:sz w:val="20"/>
          <w:szCs w:val="20"/>
        </w:rPr>
        <w:t>n</w:t>
      </w:r>
      <w:r w:rsidR="00EC5377" w:rsidRPr="00481353">
        <w:rPr>
          <w:rFonts w:ascii="Arial" w:hAnsi="Arial" w:cs="Arial"/>
          <w:sz w:val="20"/>
          <w:szCs w:val="20"/>
        </w:rPr>
        <w:t>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73FEF344"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lastRenderedPageBreak/>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w:t>
      </w:r>
      <w:proofErr w:type="spellStart"/>
      <w:r w:rsidRPr="00481353">
        <w:rPr>
          <w:rFonts w:ascii="Arial" w:hAnsi="Arial" w:cs="Arial"/>
          <w:sz w:val="20"/>
          <w:szCs w:val="20"/>
        </w:rPr>
        <w:t>čiji</w:t>
      </w:r>
      <w:proofErr w:type="spellEnd"/>
      <w:r w:rsidRPr="00481353">
        <w:rPr>
          <w:rFonts w:ascii="Arial" w:hAnsi="Arial" w:cs="Arial"/>
          <w:sz w:val="20"/>
          <w:szCs w:val="20"/>
        </w:rPr>
        <w:t xml:space="preserve"> ukupni udio ne smije </w:t>
      </w:r>
      <w:r w:rsidR="00EC5377" w:rsidRPr="00481353">
        <w:rPr>
          <w:rFonts w:ascii="Arial" w:hAnsi="Arial" w:cs="Arial"/>
          <w:sz w:val="20"/>
          <w:szCs w:val="20"/>
        </w:rPr>
        <w:t>prijeći</w:t>
      </w:r>
      <w:r w:rsidRPr="00481353">
        <w:rPr>
          <w:rFonts w:ascii="Arial" w:hAnsi="Arial" w:cs="Arial"/>
          <w:sz w:val="20"/>
          <w:szCs w:val="20"/>
        </w:rPr>
        <w:t xml:space="preserve"> 30%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260D696A" w:rsidR="00AE4C66" w:rsidRPr="00481353" w:rsidRDefault="00AE4C66" w:rsidP="00E947EA">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w:t>
      </w:r>
      <w:proofErr w:type="spellStart"/>
      <w:r w:rsidRPr="00481353">
        <w:rPr>
          <w:rFonts w:ascii="Arial" w:hAnsi="Arial" w:cs="Arial"/>
          <w:sz w:val="20"/>
          <w:szCs w:val="20"/>
        </w:rPr>
        <w:t>više</w:t>
      </w:r>
      <w:proofErr w:type="spellEnd"/>
      <w:r w:rsidRPr="00481353">
        <w:rPr>
          <w:rFonts w:ascii="Arial" w:hAnsi="Arial" w:cs="Arial"/>
          <w:sz w:val="20"/>
          <w:szCs w:val="20"/>
        </w:rPr>
        <w:t xml:space="preserve"> novih podugovaratelja </w:t>
      </w:r>
      <w:proofErr w:type="spellStart"/>
      <w:r w:rsidRPr="00481353">
        <w:rPr>
          <w:rFonts w:ascii="Arial" w:hAnsi="Arial" w:cs="Arial"/>
          <w:sz w:val="20"/>
          <w:szCs w:val="20"/>
        </w:rPr>
        <w:t>čiji</w:t>
      </w:r>
      <w:proofErr w:type="spellEnd"/>
      <w:r w:rsidRPr="00481353">
        <w:rPr>
          <w:rFonts w:ascii="Arial" w:hAnsi="Arial" w:cs="Arial"/>
          <w:sz w:val="20"/>
          <w:szCs w:val="20"/>
        </w:rPr>
        <w:t xml:space="preserve"> ukupni udio ne smije </w:t>
      </w:r>
      <w:r w:rsidR="00EC5377" w:rsidRPr="00481353">
        <w:rPr>
          <w:rFonts w:ascii="Arial" w:hAnsi="Arial" w:cs="Arial"/>
          <w:sz w:val="20"/>
          <w:szCs w:val="20"/>
        </w:rPr>
        <w:t>prijeći</w:t>
      </w:r>
      <w:r w:rsidRPr="00481353">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E947EA">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7"/>
    </w:p>
    <w:p w14:paraId="40CDC85A" w14:textId="2C85C79F" w:rsidR="000740F7" w:rsidRPr="009523FE" w:rsidRDefault="003C5253" w:rsidP="00EC2FE6">
      <w:pPr>
        <w:pStyle w:val="Tijeloteksta"/>
        <w:tabs>
          <w:tab w:val="num" w:pos="900"/>
        </w:tabs>
        <w:spacing w:before="120"/>
        <w:jc w:val="both"/>
        <w:rPr>
          <w:rFonts w:ascii="Arial" w:hAnsi="Arial" w:cs="Arial"/>
          <w:b/>
          <w:bCs/>
          <w:sz w:val="20"/>
          <w:szCs w:val="20"/>
          <w:u w:val="single"/>
        </w:rPr>
      </w:pPr>
      <w:r w:rsidRPr="009523FE">
        <w:rPr>
          <w:rFonts w:ascii="Arial" w:hAnsi="Arial" w:cs="Arial"/>
          <w:b/>
          <w:bCs/>
          <w:sz w:val="20"/>
          <w:szCs w:val="20"/>
          <w:u w:val="single"/>
        </w:rPr>
        <w:t>7.4</w:t>
      </w:r>
      <w:r w:rsidR="00F02575" w:rsidRPr="009523FE">
        <w:rPr>
          <w:rFonts w:ascii="Arial" w:hAnsi="Arial" w:cs="Arial"/>
          <w:b/>
          <w:bCs/>
          <w:sz w:val="20"/>
          <w:szCs w:val="20"/>
          <w:u w:val="single"/>
        </w:rPr>
        <w:t>.1.</w:t>
      </w:r>
      <w:r w:rsidR="00417920" w:rsidRPr="009523FE">
        <w:rPr>
          <w:rFonts w:ascii="Arial" w:hAnsi="Arial" w:cs="Arial"/>
          <w:b/>
          <w:bCs/>
          <w:sz w:val="20"/>
          <w:szCs w:val="20"/>
          <w:u w:val="single"/>
        </w:rPr>
        <w:t xml:space="preserve"> </w:t>
      </w:r>
      <w:r w:rsidR="00F02575" w:rsidRPr="009523FE">
        <w:rPr>
          <w:rFonts w:ascii="Arial" w:hAnsi="Arial" w:cs="Arial"/>
          <w:b/>
          <w:bCs/>
          <w:sz w:val="20"/>
          <w:szCs w:val="20"/>
          <w:u w:val="single"/>
        </w:rPr>
        <w:t>Jamstvo za ozbiljnost ponude</w:t>
      </w:r>
      <w:r w:rsidR="003F185B" w:rsidRPr="009523FE">
        <w:rPr>
          <w:rFonts w:ascii="Arial" w:hAnsi="Arial" w:cs="Arial"/>
          <w:b/>
          <w:bCs/>
          <w:sz w:val="20"/>
          <w:szCs w:val="20"/>
          <w:u w:val="single"/>
        </w:rPr>
        <w:t xml:space="preserve"> </w:t>
      </w:r>
    </w:p>
    <w:p w14:paraId="318C061A" w14:textId="6733AA48" w:rsidR="00957DF9" w:rsidRPr="009523FE" w:rsidRDefault="00957DF9" w:rsidP="008D54D7">
      <w:pPr>
        <w:spacing w:before="120"/>
        <w:jc w:val="both"/>
        <w:rPr>
          <w:rFonts w:ascii="Arial" w:hAnsi="Arial" w:cs="Arial"/>
          <w:sz w:val="20"/>
          <w:szCs w:val="20"/>
        </w:rPr>
      </w:pPr>
      <w:r w:rsidRPr="009523FE">
        <w:rPr>
          <w:rFonts w:ascii="Arial" w:hAnsi="Arial" w:cs="Arial"/>
          <w:sz w:val="20"/>
          <w:szCs w:val="20"/>
        </w:rPr>
        <w:t xml:space="preserve">Gospodarski subjekt je dužan dostaviti jamstvo za ozbiljnost ponude </w:t>
      </w:r>
      <w:r w:rsidRPr="009523FE">
        <w:rPr>
          <w:rFonts w:ascii="Arial" w:hAnsi="Arial" w:cs="Arial"/>
          <w:b/>
          <w:sz w:val="20"/>
          <w:szCs w:val="20"/>
        </w:rPr>
        <w:t xml:space="preserve">u iznosu od </w:t>
      </w:r>
      <w:r w:rsidR="002C0545">
        <w:rPr>
          <w:rFonts w:ascii="Arial" w:hAnsi="Arial" w:cs="Arial"/>
          <w:b/>
          <w:sz w:val="20"/>
          <w:szCs w:val="20"/>
        </w:rPr>
        <w:t>41.00</w:t>
      </w:r>
      <w:r w:rsidR="005F0546">
        <w:rPr>
          <w:rFonts w:ascii="Arial" w:hAnsi="Arial" w:cs="Arial"/>
          <w:b/>
          <w:sz w:val="20"/>
          <w:szCs w:val="20"/>
        </w:rPr>
        <w:t>0</w:t>
      </w:r>
      <w:r w:rsidR="00CF01C3" w:rsidRPr="009523FE">
        <w:rPr>
          <w:rFonts w:ascii="Arial" w:hAnsi="Arial" w:cs="Arial"/>
          <w:b/>
          <w:sz w:val="20"/>
          <w:szCs w:val="20"/>
        </w:rPr>
        <w:t>,00 eura</w:t>
      </w:r>
      <w:r w:rsidRPr="009523FE">
        <w:rPr>
          <w:rFonts w:ascii="Arial" w:hAnsi="Arial" w:cs="Arial"/>
          <w:sz w:val="20"/>
          <w:szCs w:val="20"/>
        </w:rPr>
        <w:t xml:space="preserve"> </w:t>
      </w:r>
      <w:r w:rsidR="003C6720" w:rsidRPr="009523FE">
        <w:rPr>
          <w:rFonts w:ascii="Arial" w:hAnsi="Arial" w:cs="Arial"/>
          <w:sz w:val="20"/>
          <w:szCs w:val="20"/>
        </w:rPr>
        <w:t xml:space="preserve">(slovima: </w:t>
      </w:r>
      <w:proofErr w:type="spellStart"/>
      <w:r w:rsidR="005F0546">
        <w:rPr>
          <w:rFonts w:ascii="Arial" w:hAnsi="Arial" w:cs="Arial"/>
          <w:sz w:val="20"/>
          <w:szCs w:val="20"/>
        </w:rPr>
        <w:t>četr</w:t>
      </w:r>
      <w:r w:rsidR="002C0545">
        <w:rPr>
          <w:rFonts w:ascii="Arial" w:hAnsi="Arial" w:cs="Arial"/>
          <w:sz w:val="20"/>
          <w:szCs w:val="20"/>
        </w:rPr>
        <w:t>desetjednatisuća</w:t>
      </w:r>
      <w:proofErr w:type="spellEnd"/>
      <w:r w:rsidR="005F0546">
        <w:rPr>
          <w:rFonts w:ascii="Arial" w:hAnsi="Arial" w:cs="Arial"/>
          <w:sz w:val="20"/>
          <w:szCs w:val="20"/>
        </w:rPr>
        <w:t xml:space="preserve"> eura</w:t>
      </w:r>
      <w:r w:rsidR="00285DF7" w:rsidRPr="009523FE">
        <w:rPr>
          <w:rFonts w:ascii="Arial" w:hAnsi="Arial" w:cs="Arial"/>
          <w:sz w:val="20"/>
          <w:szCs w:val="20"/>
        </w:rPr>
        <w:t>).</w:t>
      </w:r>
    </w:p>
    <w:p w14:paraId="27143D72" w14:textId="77777777" w:rsidR="00506850" w:rsidRPr="009523FE" w:rsidRDefault="00506850" w:rsidP="00D04B60">
      <w:pPr>
        <w:jc w:val="both"/>
        <w:rPr>
          <w:rFonts w:ascii="Arial" w:hAnsi="Arial" w:cs="Arial"/>
          <w:b/>
          <w:sz w:val="20"/>
          <w:szCs w:val="20"/>
        </w:rPr>
      </w:pPr>
    </w:p>
    <w:p w14:paraId="2CEC0DE3" w14:textId="77777777" w:rsidR="005F0546" w:rsidRPr="005F0546" w:rsidRDefault="005F0546" w:rsidP="005F0546">
      <w:pPr>
        <w:contextualSpacing/>
        <w:jc w:val="both"/>
        <w:rPr>
          <w:rFonts w:ascii="Arial" w:hAnsi="Arial" w:cs="Arial"/>
          <w:color w:val="000000"/>
          <w:sz w:val="20"/>
          <w:szCs w:val="20"/>
        </w:rPr>
      </w:pPr>
      <w:r w:rsidRPr="005F0546">
        <w:rPr>
          <w:rFonts w:ascii="Arial" w:hAnsi="Arial" w:cs="Arial"/>
          <w:b/>
          <w:color w:val="000000"/>
          <w:sz w:val="20"/>
          <w:szCs w:val="20"/>
        </w:rPr>
        <w:t>U slučaju zajednice gospodarskih subjekata</w:t>
      </w:r>
      <w:r w:rsidRPr="005F0546">
        <w:rPr>
          <w:rFonts w:ascii="Arial" w:hAnsi="Arial" w:cs="Arial"/>
          <w:color w:val="000000"/>
          <w:sz w:val="20"/>
          <w:szCs w:val="20"/>
        </w:rPr>
        <w:t xml:space="preserve"> jamstvo mora:</w:t>
      </w:r>
    </w:p>
    <w:p w14:paraId="76DD773B" w14:textId="77777777" w:rsidR="005F0546" w:rsidRPr="005F0546" w:rsidRDefault="005F0546" w:rsidP="005F0546">
      <w:pPr>
        <w:numPr>
          <w:ilvl w:val="2"/>
          <w:numId w:val="9"/>
        </w:numPr>
        <w:spacing w:after="120" w:line="264" w:lineRule="auto"/>
        <w:ind w:left="0" w:firstLine="426"/>
        <w:contextualSpacing/>
        <w:jc w:val="both"/>
        <w:rPr>
          <w:rFonts w:ascii="Arial" w:hAnsi="Arial" w:cs="Arial"/>
          <w:color w:val="000000"/>
          <w:sz w:val="20"/>
          <w:szCs w:val="20"/>
        </w:rPr>
      </w:pPr>
      <w:r w:rsidRPr="005F0546">
        <w:rPr>
          <w:rFonts w:ascii="Arial" w:hAnsi="Arial" w:cs="Arial"/>
          <w:color w:val="000000"/>
          <w:sz w:val="20"/>
          <w:szCs w:val="20"/>
        </w:rPr>
        <w:t xml:space="preserve"> ili glasiti na sve članove zajednice, a ne samo na jednog člana zajednice gospodarskih subjekata (svi članovi zajednice gospodarskih subjekata su nalogodavci na bankarskoj garanciji)</w:t>
      </w:r>
    </w:p>
    <w:p w14:paraId="2934145C" w14:textId="77777777" w:rsidR="005F0546" w:rsidRPr="005F0546" w:rsidRDefault="005F0546" w:rsidP="005F0546">
      <w:pPr>
        <w:numPr>
          <w:ilvl w:val="2"/>
          <w:numId w:val="9"/>
        </w:numPr>
        <w:spacing w:after="120" w:line="264" w:lineRule="auto"/>
        <w:ind w:left="0" w:firstLine="426"/>
        <w:contextualSpacing/>
        <w:jc w:val="both"/>
        <w:rPr>
          <w:rFonts w:ascii="Arial" w:hAnsi="Arial" w:cs="Arial"/>
          <w:color w:val="000000"/>
          <w:sz w:val="20"/>
          <w:szCs w:val="20"/>
        </w:rPr>
      </w:pPr>
      <w:r w:rsidRPr="005F0546">
        <w:rPr>
          <w:rFonts w:ascii="Arial" w:hAnsi="Arial" w:cs="Arial"/>
          <w:color w:val="000000"/>
          <w:sz w:val="20"/>
          <w:szCs w:val="20"/>
        </w:rPr>
        <w:t xml:space="preserve"> ili jedan član ili više članova zajednice može/mogu biti nalogodavac, a jamstvo mora sadržavati navod o tome da je riječ o zajednici gospodarskih subjekata (moraju biti navedeni svi preostali članovi zajednice)</w:t>
      </w:r>
    </w:p>
    <w:p w14:paraId="4DFDE610" w14:textId="77777777" w:rsidR="005F0546" w:rsidRPr="005F0546" w:rsidRDefault="005F0546" w:rsidP="005F0546">
      <w:pPr>
        <w:numPr>
          <w:ilvl w:val="2"/>
          <w:numId w:val="9"/>
        </w:numPr>
        <w:spacing w:after="120" w:line="264" w:lineRule="auto"/>
        <w:ind w:left="0" w:firstLine="426"/>
        <w:contextualSpacing/>
        <w:jc w:val="both"/>
        <w:rPr>
          <w:rFonts w:ascii="Arial" w:hAnsi="Arial" w:cs="Arial"/>
          <w:color w:val="000000"/>
          <w:sz w:val="20"/>
          <w:szCs w:val="20"/>
        </w:rPr>
      </w:pPr>
      <w:r w:rsidRPr="005F0546">
        <w:rPr>
          <w:rFonts w:ascii="Arial" w:hAnsi="Arial" w:cs="Arial"/>
          <w:color w:val="000000"/>
          <w:sz w:val="20"/>
          <w:szCs w:val="20"/>
        </w:rPr>
        <w:t xml:space="preserve"> ili svaki član zajednice gospodarskih subjekata dostavlja zasebno jamstvo za svoj dio garancije (zbroj svih iznosa garancija mora odgovarati iznosu jamstva navedenom u dokumentaciji o nabavi).</w:t>
      </w:r>
    </w:p>
    <w:p w14:paraId="206FC915" w14:textId="77777777" w:rsidR="005F0546" w:rsidRPr="005F0546" w:rsidRDefault="005F0546" w:rsidP="005F0546">
      <w:pPr>
        <w:jc w:val="both"/>
        <w:rPr>
          <w:rFonts w:ascii="Arial" w:hAnsi="Arial" w:cs="Arial"/>
          <w:sz w:val="20"/>
          <w:szCs w:val="20"/>
        </w:rPr>
      </w:pPr>
    </w:p>
    <w:p w14:paraId="7B81F93A" w14:textId="77777777" w:rsidR="005F0546" w:rsidRPr="005F0546" w:rsidRDefault="005F0546" w:rsidP="005F0546">
      <w:pPr>
        <w:jc w:val="both"/>
        <w:rPr>
          <w:rFonts w:ascii="Arial" w:hAnsi="Arial" w:cs="Arial"/>
          <w:sz w:val="20"/>
          <w:szCs w:val="20"/>
        </w:rPr>
      </w:pPr>
      <w:r w:rsidRPr="005F0546">
        <w:rPr>
          <w:rFonts w:ascii="Arial" w:hAnsi="Arial" w:cs="Arial"/>
          <w:sz w:val="20"/>
          <w:szCs w:val="20"/>
        </w:rPr>
        <w:t xml:space="preserve">Jamstvo za ozbiljnost ponude dostavlja se </w:t>
      </w:r>
      <w:r w:rsidRPr="005F0546">
        <w:rPr>
          <w:rFonts w:ascii="Arial" w:hAnsi="Arial" w:cs="Arial"/>
          <w:b/>
          <w:sz w:val="20"/>
          <w:szCs w:val="20"/>
        </w:rPr>
        <w:t>u obliku bankarske garancije</w:t>
      </w:r>
      <w:r w:rsidRPr="005F0546">
        <w:rPr>
          <w:rFonts w:ascii="Arial" w:hAnsi="Arial" w:cs="Arial"/>
          <w:sz w:val="20"/>
          <w:szCs w:val="20"/>
        </w:rPr>
        <w:t>, bezuvjetne, neopozive, naplative na prvi pisani poziv naručitelja, bez prava prigovora, s rokom valjanosti sukladnim roku valjanosti ponude. Gospodarski subjekt može dostaviti jamstvo koje je duže od roka valjanosti ponude.</w:t>
      </w:r>
    </w:p>
    <w:p w14:paraId="444314AA" w14:textId="77777777" w:rsidR="005F0546" w:rsidRPr="005F0546" w:rsidRDefault="005F0546" w:rsidP="005F0546">
      <w:pPr>
        <w:spacing w:before="120"/>
        <w:jc w:val="both"/>
        <w:rPr>
          <w:rFonts w:ascii="Arial" w:hAnsi="Arial" w:cs="Arial"/>
          <w:sz w:val="20"/>
          <w:szCs w:val="20"/>
        </w:rPr>
      </w:pPr>
      <w:r w:rsidRPr="005F0546">
        <w:rPr>
          <w:rFonts w:ascii="Arial" w:hAnsi="Arial" w:cs="Arial"/>
          <w:sz w:val="20"/>
          <w:szCs w:val="20"/>
        </w:rPr>
        <w:t xml:space="preserve">Jamstvo za ozbiljnost ponude treba biti izdano u korist naručitelja (GRAD ZADAR, Narodni trg 1, Zadar, OIB: 09933651854). </w:t>
      </w:r>
    </w:p>
    <w:p w14:paraId="5C7C9B7E" w14:textId="437751F2" w:rsidR="005F0546" w:rsidRPr="005F0546" w:rsidRDefault="005F0546" w:rsidP="005F0546">
      <w:pPr>
        <w:autoSpaceDE w:val="0"/>
        <w:autoSpaceDN w:val="0"/>
        <w:adjustRightInd w:val="0"/>
        <w:spacing w:before="120"/>
        <w:jc w:val="both"/>
        <w:rPr>
          <w:rFonts w:ascii="Arial" w:hAnsi="Arial" w:cs="Arial"/>
          <w:bCs/>
          <w:i/>
          <w:sz w:val="20"/>
          <w:szCs w:val="20"/>
        </w:rPr>
      </w:pPr>
      <w:r w:rsidRPr="005F0546">
        <w:rPr>
          <w:rFonts w:ascii="Arial" w:hAnsi="Arial" w:cs="Arial"/>
          <w:sz w:val="20"/>
          <w:szCs w:val="20"/>
        </w:rPr>
        <w:t xml:space="preserve">Jamstvo za ozbiljnost ponude </w:t>
      </w:r>
      <w:r w:rsidRPr="005F0546">
        <w:rPr>
          <w:rFonts w:ascii="Arial" w:hAnsi="Arial" w:cs="Arial"/>
          <w:b/>
          <w:sz w:val="20"/>
          <w:szCs w:val="20"/>
        </w:rPr>
        <w:t>(bankarska garancija)</w:t>
      </w:r>
      <w:r w:rsidRPr="005F0546">
        <w:rPr>
          <w:rFonts w:ascii="Arial" w:hAnsi="Arial" w:cs="Arial"/>
          <w:sz w:val="20"/>
          <w:szCs w:val="20"/>
        </w:rPr>
        <w:t xml:space="preserve"> dostavlja se u izvorniku, odvojeno od elektroničke dostave ponude, u papirnatom obliku, u zatvorenoj omotnici na kojoj su navedeni podaci o gospodarskom subjektu, s dodatkom „Grad Zadar, Narodni trg 1, 23000 Zadar, predmet nabave:</w:t>
      </w:r>
      <w:r w:rsidRPr="005F0546">
        <w:t xml:space="preserve"> </w:t>
      </w:r>
      <w:r w:rsidRPr="005F0546">
        <w:rPr>
          <w:rFonts w:ascii="Arial" w:hAnsi="Arial" w:cs="Arial"/>
          <w:i/>
          <w:sz w:val="20"/>
          <w:szCs w:val="20"/>
        </w:rPr>
        <w:t xml:space="preserve">Održavanje građevina, uređaja i predmeta javne namjene, evidencijski broj nabave: VN </w:t>
      </w:r>
      <w:r>
        <w:rPr>
          <w:rFonts w:ascii="Arial" w:hAnsi="Arial" w:cs="Arial"/>
          <w:i/>
          <w:sz w:val="20"/>
          <w:szCs w:val="20"/>
        </w:rPr>
        <w:t>110-4/23</w:t>
      </w:r>
      <w:r w:rsidRPr="005F0546">
        <w:rPr>
          <w:rFonts w:ascii="Arial" w:hAnsi="Arial" w:cs="Arial"/>
          <w:bCs/>
          <w:i/>
          <w:sz w:val="20"/>
          <w:szCs w:val="20"/>
        </w:rPr>
        <w:t xml:space="preserve"> - </w:t>
      </w:r>
      <w:r w:rsidRPr="005F0546">
        <w:rPr>
          <w:rFonts w:ascii="Arial" w:hAnsi="Arial" w:cs="Arial"/>
          <w:i/>
          <w:sz w:val="20"/>
          <w:szCs w:val="20"/>
        </w:rPr>
        <w:t>Dio ponude koji se dostavlja odvojeno, NE OTVARAJ“,</w:t>
      </w:r>
      <w:r w:rsidRPr="005F0546">
        <w:rPr>
          <w:rFonts w:ascii="Arial" w:hAnsi="Arial" w:cs="Arial"/>
          <w:sz w:val="20"/>
          <w:szCs w:val="20"/>
        </w:rPr>
        <w:t xml:space="preserve"> odnosno u skladu s točkom 6.2.2. Dokumentacije o nabavi.</w:t>
      </w:r>
    </w:p>
    <w:p w14:paraId="33661388" w14:textId="77777777" w:rsidR="005F0546" w:rsidRPr="005F0546" w:rsidRDefault="005F0546" w:rsidP="005F0546">
      <w:pPr>
        <w:spacing w:before="120"/>
        <w:jc w:val="both"/>
        <w:rPr>
          <w:rFonts w:ascii="Arial" w:hAnsi="Arial" w:cs="Arial"/>
          <w:sz w:val="20"/>
          <w:szCs w:val="20"/>
        </w:rPr>
      </w:pPr>
      <w:r w:rsidRPr="005F0546">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6E080B51" w14:textId="5E55F62E" w:rsidR="005F0546" w:rsidRPr="005F0546" w:rsidRDefault="005F0546" w:rsidP="005F0546">
      <w:pPr>
        <w:spacing w:before="120"/>
        <w:jc w:val="both"/>
        <w:rPr>
          <w:rFonts w:ascii="Arial" w:hAnsi="Arial" w:cs="Arial"/>
          <w:sz w:val="20"/>
          <w:szCs w:val="20"/>
        </w:rPr>
      </w:pPr>
      <w:r w:rsidRPr="005F0546">
        <w:rPr>
          <w:rFonts w:ascii="Arial" w:hAnsi="Arial" w:cs="Arial"/>
          <w:sz w:val="20"/>
          <w:szCs w:val="20"/>
        </w:rPr>
        <w:t xml:space="preserve">Umjesto jamstva za ozbiljnost ponude u obliku bankarske garancije, gospodarski subjekt  može dati </w:t>
      </w:r>
      <w:r w:rsidRPr="005F0546">
        <w:rPr>
          <w:rFonts w:ascii="Arial" w:hAnsi="Arial" w:cs="Arial"/>
          <w:b/>
          <w:sz w:val="20"/>
          <w:szCs w:val="20"/>
        </w:rPr>
        <w:t>novčani polog</w:t>
      </w:r>
      <w:r w:rsidRPr="005F0546">
        <w:rPr>
          <w:rFonts w:ascii="Arial" w:hAnsi="Arial" w:cs="Arial"/>
          <w:sz w:val="20"/>
          <w:szCs w:val="20"/>
        </w:rPr>
        <w:t xml:space="preserve"> u traženom iznosu koji se uplaćuje u korist računa naručitelja: primatelj GRAD ZADAR, IBAN: HR5924070001852000009, model: HR68, poziv na broj: 7706 - OIB gospodarskog subjekta, s naznakom: jamstvo za ozbiljnost ponude, evid.br. VN </w:t>
      </w:r>
      <w:r>
        <w:rPr>
          <w:rFonts w:ascii="Arial" w:hAnsi="Arial" w:cs="Arial"/>
          <w:sz w:val="20"/>
          <w:szCs w:val="20"/>
        </w:rPr>
        <w:t>110-4/23</w:t>
      </w:r>
      <w:r w:rsidRPr="005F0546">
        <w:rPr>
          <w:rFonts w:ascii="Arial" w:hAnsi="Arial" w:cs="Arial"/>
          <w:sz w:val="20"/>
          <w:szCs w:val="20"/>
        </w:rPr>
        <w:t>.</w:t>
      </w:r>
    </w:p>
    <w:p w14:paraId="45A70422" w14:textId="77777777" w:rsidR="005F0546" w:rsidRPr="005F0546" w:rsidRDefault="005F0546" w:rsidP="005F0546">
      <w:pPr>
        <w:spacing w:before="120"/>
        <w:jc w:val="both"/>
        <w:rPr>
          <w:rFonts w:ascii="Arial" w:hAnsi="Arial" w:cs="Arial"/>
          <w:sz w:val="20"/>
          <w:szCs w:val="20"/>
          <w:shd w:val="clear" w:color="auto" w:fill="FFFFFF"/>
        </w:rPr>
      </w:pPr>
      <w:r w:rsidRPr="005F0546">
        <w:rPr>
          <w:rFonts w:ascii="Arial" w:hAnsi="Arial" w:cs="Arial"/>
          <w:sz w:val="20"/>
          <w:szCs w:val="20"/>
        </w:rPr>
        <w:lastRenderedPageBreak/>
        <w:t>Ukoliko gospodarski subjekt nema poslovni nastan u RH, odnosno nema dodijeljen OIB,</w:t>
      </w:r>
      <w:r w:rsidRPr="005F0546">
        <w:rPr>
          <w:rFonts w:ascii="Arial" w:hAnsi="Arial" w:cs="Arial"/>
          <w:sz w:val="20"/>
          <w:szCs w:val="20"/>
          <w:shd w:val="clear" w:color="auto" w:fill="FFFFFF"/>
        </w:rPr>
        <w:t xml:space="preserve"> tada umjesto OIB-a upisuje svoj nacionalni identifikacijski broj. </w:t>
      </w:r>
    </w:p>
    <w:p w14:paraId="335660CC" w14:textId="77777777" w:rsidR="005F0546" w:rsidRPr="005F0546" w:rsidRDefault="005F0546" w:rsidP="005F0546">
      <w:pPr>
        <w:spacing w:before="120"/>
        <w:jc w:val="both"/>
        <w:rPr>
          <w:rFonts w:ascii="Arial" w:hAnsi="Arial" w:cs="Arial"/>
          <w:b/>
          <w:sz w:val="20"/>
          <w:szCs w:val="20"/>
        </w:rPr>
      </w:pPr>
      <w:r w:rsidRPr="005F0546">
        <w:rPr>
          <w:rFonts w:ascii="Arial" w:hAnsi="Arial" w:cs="Arial"/>
          <w:sz w:val="20"/>
          <w:szCs w:val="20"/>
        </w:rPr>
        <w:t>Ako se kao jamstvo za ozbiljnost ponude daje novčani polog, gospodarski subjekt mora dostaviti dokaz -</w:t>
      </w:r>
      <w:r w:rsidRPr="005F0546">
        <w:rPr>
          <w:rFonts w:ascii="Arial" w:hAnsi="Arial" w:cs="Arial"/>
          <w:b/>
          <w:sz w:val="20"/>
          <w:szCs w:val="20"/>
        </w:rPr>
        <w:t xml:space="preserve"> potvrdu o uplati novčanog pologa, koja se dostavlja u sklopu e-ponude. </w:t>
      </w:r>
    </w:p>
    <w:p w14:paraId="13CC40C9" w14:textId="77777777" w:rsidR="005F0546" w:rsidRPr="005F0546" w:rsidRDefault="005F0546" w:rsidP="005F0546">
      <w:pPr>
        <w:jc w:val="both"/>
        <w:rPr>
          <w:rFonts w:ascii="Arial" w:hAnsi="Arial" w:cs="Arial"/>
          <w:sz w:val="20"/>
          <w:szCs w:val="20"/>
        </w:rPr>
      </w:pPr>
    </w:p>
    <w:p w14:paraId="1DDE2E39" w14:textId="77777777" w:rsidR="005F0546" w:rsidRPr="005F0546" w:rsidRDefault="005F0546" w:rsidP="005F0546">
      <w:pPr>
        <w:jc w:val="both"/>
        <w:rPr>
          <w:rFonts w:ascii="Arial" w:hAnsi="Arial" w:cs="Arial"/>
          <w:sz w:val="20"/>
          <w:szCs w:val="20"/>
        </w:rPr>
      </w:pPr>
      <w:r w:rsidRPr="005F0546">
        <w:rPr>
          <w:rFonts w:ascii="Arial" w:hAnsi="Arial" w:cs="Arial"/>
          <w:sz w:val="20"/>
          <w:szCs w:val="20"/>
        </w:rPr>
        <w:t>Naručitelj će naplatiti bankarsku garanciju u cijelosti u punom iznosu, odnosno zadržati uplaćeni polog i to u slučajevima:</w:t>
      </w:r>
    </w:p>
    <w:p w14:paraId="6F9FF3F5" w14:textId="77777777" w:rsidR="005F0546" w:rsidRPr="005F0546" w:rsidRDefault="005F0546" w:rsidP="005F0546">
      <w:pPr>
        <w:numPr>
          <w:ilvl w:val="0"/>
          <w:numId w:val="6"/>
        </w:numPr>
        <w:jc w:val="both"/>
        <w:rPr>
          <w:rFonts w:ascii="Arial" w:hAnsi="Arial" w:cs="Arial"/>
          <w:sz w:val="20"/>
          <w:szCs w:val="20"/>
        </w:rPr>
      </w:pPr>
      <w:r w:rsidRPr="005F0546">
        <w:rPr>
          <w:rFonts w:ascii="Arial" w:hAnsi="Arial" w:cs="Arial"/>
          <w:sz w:val="20"/>
          <w:szCs w:val="20"/>
        </w:rPr>
        <w:t xml:space="preserve">odustajanje ponuditelja od svoje ponude u roku njezine valjanosti </w:t>
      </w:r>
    </w:p>
    <w:p w14:paraId="665EE122" w14:textId="77777777" w:rsidR="005F0546" w:rsidRPr="005F0546" w:rsidRDefault="005F0546" w:rsidP="005F0546">
      <w:pPr>
        <w:numPr>
          <w:ilvl w:val="0"/>
          <w:numId w:val="6"/>
        </w:numPr>
        <w:jc w:val="both"/>
        <w:rPr>
          <w:rFonts w:ascii="Arial" w:hAnsi="Arial" w:cs="Arial"/>
          <w:sz w:val="20"/>
          <w:szCs w:val="20"/>
        </w:rPr>
      </w:pPr>
      <w:r w:rsidRPr="005F0546">
        <w:rPr>
          <w:rFonts w:ascii="Arial" w:hAnsi="Arial" w:cs="Arial"/>
          <w:sz w:val="20"/>
          <w:szCs w:val="20"/>
        </w:rPr>
        <w:t>nedostavljanja ažuriranih popratnih dokumenata sukladno članku 263. ZJN 2016</w:t>
      </w:r>
    </w:p>
    <w:p w14:paraId="60EFBB2D" w14:textId="77777777" w:rsidR="005F0546" w:rsidRPr="005F0546" w:rsidRDefault="005F0546" w:rsidP="005F0546">
      <w:pPr>
        <w:numPr>
          <w:ilvl w:val="0"/>
          <w:numId w:val="6"/>
        </w:numPr>
        <w:jc w:val="both"/>
        <w:rPr>
          <w:rFonts w:ascii="Arial" w:hAnsi="Arial" w:cs="Arial"/>
          <w:sz w:val="20"/>
          <w:szCs w:val="20"/>
        </w:rPr>
      </w:pPr>
      <w:r w:rsidRPr="005F0546">
        <w:rPr>
          <w:rFonts w:ascii="Arial" w:hAnsi="Arial" w:cs="Arial"/>
          <w:sz w:val="20"/>
          <w:szCs w:val="20"/>
        </w:rPr>
        <w:t xml:space="preserve">neprihvaćanja ispravka računske greške </w:t>
      </w:r>
    </w:p>
    <w:p w14:paraId="67ECA7C7" w14:textId="77777777" w:rsidR="005F0546" w:rsidRPr="005F0546" w:rsidRDefault="005F0546" w:rsidP="005F0546">
      <w:pPr>
        <w:numPr>
          <w:ilvl w:val="0"/>
          <w:numId w:val="6"/>
        </w:numPr>
        <w:jc w:val="both"/>
        <w:rPr>
          <w:rFonts w:ascii="Arial" w:hAnsi="Arial" w:cs="Arial"/>
          <w:sz w:val="20"/>
          <w:szCs w:val="20"/>
        </w:rPr>
      </w:pPr>
      <w:r w:rsidRPr="005F0546">
        <w:rPr>
          <w:rFonts w:ascii="Arial" w:hAnsi="Arial" w:cs="Arial"/>
          <w:sz w:val="20"/>
          <w:szCs w:val="20"/>
        </w:rPr>
        <w:t>odbijanja potpisivanja okvirnog sporazuma i prvog godišnjeg ugovora</w:t>
      </w:r>
    </w:p>
    <w:p w14:paraId="7CED75D9" w14:textId="77777777" w:rsidR="005F0546" w:rsidRPr="005F0546" w:rsidRDefault="005F0546" w:rsidP="005F0546">
      <w:pPr>
        <w:numPr>
          <w:ilvl w:val="0"/>
          <w:numId w:val="6"/>
        </w:numPr>
        <w:jc w:val="both"/>
        <w:rPr>
          <w:rFonts w:ascii="Arial" w:hAnsi="Arial" w:cs="Arial"/>
          <w:sz w:val="20"/>
          <w:szCs w:val="20"/>
        </w:rPr>
      </w:pPr>
      <w:r w:rsidRPr="005F0546">
        <w:rPr>
          <w:rFonts w:ascii="Arial" w:hAnsi="Arial" w:cs="Arial"/>
          <w:sz w:val="20"/>
          <w:szCs w:val="20"/>
        </w:rPr>
        <w:t xml:space="preserve">nedostavljanja jamstva za uredno ispunjenje ugovora o javnoj nabavi </w:t>
      </w:r>
    </w:p>
    <w:p w14:paraId="3CCF1000" w14:textId="77777777" w:rsidR="005F0546" w:rsidRPr="005F0546" w:rsidRDefault="005F0546" w:rsidP="005F0546">
      <w:pPr>
        <w:spacing w:before="120"/>
        <w:jc w:val="both"/>
        <w:rPr>
          <w:rFonts w:ascii="Arial" w:hAnsi="Arial" w:cs="Arial"/>
          <w:sz w:val="20"/>
          <w:szCs w:val="20"/>
        </w:rPr>
      </w:pPr>
      <w:r w:rsidRPr="005F0546">
        <w:rPr>
          <w:rFonts w:ascii="Arial" w:hAnsi="Arial" w:cs="Arial"/>
          <w:sz w:val="20"/>
          <w:szCs w:val="20"/>
        </w:rPr>
        <w:t xml:space="preserve">U tekstu bankarske garancije </w:t>
      </w:r>
      <w:r w:rsidRPr="005F0546">
        <w:rPr>
          <w:rFonts w:ascii="Arial" w:hAnsi="Arial" w:cs="Arial"/>
          <w:sz w:val="20"/>
          <w:szCs w:val="20"/>
          <w:u w:val="single"/>
        </w:rPr>
        <w:t>obavezno je taksativno navesti</w:t>
      </w:r>
      <w:r w:rsidRPr="005F0546">
        <w:rPr>
          <w:rFonts w:ascii="Arial" w:hAnsi="Arial" w:cs="Arial"/>
          <w:sz w:val="20"/>
          <w:szCs w:val="20"/>
        </w:rPr>
        <w:t xml:space="preserve"> sve prethodno naznačene slučajeve za koje se izdaje jamstvo.</w:t>
      </w:r>
    </w:p>
    <w:p w14:paraId="6EA5A7BD" w14:textId="77777777" w:rsidR="005F0546" w:rsidRPr="005F0546" w:rsidRDefault="005F0546" w:rsidP="005F0546">
      <w:pPr>
        <w:spacing w:before="120"/>
        <w:jc w:val="both"/>
        <w:rPr>
          <w:rFonts w:ascii="Arial" w:hAnsi="Arial" w:cs="Arial"/>
          <w:sz w:val="20"/>
          <w:szCs w:val="20"/>
        </w:rPr>
      </w:pPr>
      <w:r w:rsidRPr="005F0546">
        <w:rPr>
          <w:rFonts w:ascii="Arial" w:hAnsi="Arial" w:cs="Arial"/>
          <w:sz w:val="20"/>
          <w:szCs w:val="20"/>
        </w:rPr>
        <w:t xml:space="preserve">Jamstvo za ozbiljnost ponude naručitelj će vratiti ponuditeljima u roku od 10 dana od dana potpisivanja  ugovora o javnoj nabavi odnosno dostave jamstva za uredno ispunjenje ugovora iz točke 7.4.2. </w:t>
      </w:r>
    </w:p>
    <w:p w14:paraId="49243195" w14:textId="77777777" w:rsidR="008B23A6" w:rsidRDefault="008B23A6" w:rsidP="008B23A6">
      <w:pPr>
        <w:jc w:val="both"/>
        <w:rPr>
          <w:rFonts w:ascii="Arial" w:hAnsi="Arial" w:cs="Arial"/>
          <w:b/>
          <w:sz w:val="20"/>
          <w:szCs w:val="20"/>
          <w:u w:val="single"/>
        </w:rPr>
      </w:pPr>
    </w:p>
    <w:p w14:paraId="7AF33A1A" w14:textId="77777777" w:rsidR="008B23A6" w:rsidRPr="00FC0272" w:rsidRDefault="008B23A6" w:rsidP="008B23A6">
      <w:pPr>
        <w:jc w:val="both"/>
        <w:rPr>
          <w:rFonts w:ascii="Arial" w:hAnsi="Arial" w:cs="Arial"/>
          <w:b/>
          <w:sz w:val="20"/>
          <w:szCs w:val="20"/>
          <w:u w:val="single"/>
        </w:rPr>
      </w:pPr>
      <w:r w:rsidRPr="00FC0272">
        <w:rPr>
          <w:rFonts w:ascii="Arial" w:hAnsi="Arial" w:cs="Arial"/>
          <w:b/>
          <w:sz w:val="20"/>
          <w:szCs w:val="20"/>
          <w:u w:val="single"/>
        </w:rPr>
        <w:t xml:space="preserve">7.4.2. Jamstvo za uredno ispunjenje ugovora </w:t>
      </w:r>
    </w:p>
    <w:p w14:paraId="6008FB18" w14:textId="77777777" w:rsidR="008B23A6" w:rsidRPr="00FC0272" w:rsidRDefault="008B23A6" w:rsidP="008B23A6">
      <w:pPr>
        <w:spacing w:before="120"/>
        <w:jc w:val="both"/>
        <w:rPr>
          <w:rFonts w:ascii="Arial" w:hAnsi="Arial" w:cs="Arial"/>
          <w:sz w:val="20"/>
          <w:szCs w:val="20"/>
        </w:rPr>
      </w:pPr>
      <w:r w:rsidRPr="00FC0272">
        <w:rPr>
          <w:rFonts w:ascii="Arial" w:hAnsi="Arial" w:cs="Arial"/>
          <w:sz w:val="20"/>
          <w:szCs w:val="20"/>
        </w:rPr>
        <w:t>Odabrani ponuditelj s kojim će biti sklopljen ugovor o javnoj nabavi na temelju okvirnog sporazuma dužan je dostaviti naručitelju jamstvo za uredno ispunjenje ugovora u obliku bankarske garancije, bezuvjetne, neopozive, naplative na prvi pisani poziv naručitelja i u njegovu korist, bez prava prigovora, u iznosu od 10% vrijednosti ugovora o javnoj nabavi (bez PDV-a).</w:t>
      </w:r>
    </w:p>
    <w:p w14:paraId="5395A71A" w14:textId="77777777" w:rsidR="008B23A6" w:rsidRPr="00FC0272" w:rsidRDefault="008B23A6" w:rsidP="008B23A6">
      <w:pPr>
        <w:jc w:val="both"/>
        <w:rPr>
          <w:rFonts w:ascii="Arial" w:hAnsi="Arial" w:cs="Arial"/>
          <w:sz w:val="20"/>
          <w:szCs w:val="20"/>
        </w:rPr>
      </w:pPr>
    </w:p>
    <w:p w14:paraId="2F38730D" w14:textId="77777777" w:rsidR="008B23A6" w:rsidRPr="00FC0272" w:rsidRDefault="008B23A6" w:rsidP="008B23A6">
      <w:pPr>
        <w:jc w:val="both"/>
        <w:rPr>
          <w:rFonts w:ascii="Arial" w:hAnsi="Arial" w:cs="Arial"/>
          <w:sz w:val="20"/>
          <w:szCs w:val="20"/>
        </w:rPr>
      </w:pPr>
      <w:r w:rsidRPr="00FC0272">
        <w:rPr>
          <w:rFonts w:ascii="Arial" w:hAnsi="Arial" w:cs="Arial"/>
          <w:sz w:val="20"/>
          <w:szCs w:val="20"/>
        </w:rPr>
        <w:t>Navedeno jamstvo odabrani ponuditelj dužan je dostaviti naručitelju u roku od 10 dana od dana potpisa ugovora o javnoj nabavi sklopljenog na temelju okvirnog sporazuma, s rokom važenja od najmanje 30 dana od  izvršenja svih ugovornih obveza.</w:t>
      </w:r>
    </w:p>
    <w:p w14:paraId="23A29510" w14:textId="77777777" w:rsidR="008B23A6" w:rsidRPr="00FC0272" w:rsidRDefault="008B23A6" w:rsidP="008B23A6">
      <w:pPr>
        <w:jc w:val="both"/>
        <w:rPr>
          <w:rFonts w:ascii="Arial" w:hAnsi="Arial" w:cs="Arial"/>
          <w:sz w:val="20"/>
          <w:szCs w:val="20"/>
        </w:rPr>
      </w:pPr>
    </w:p>
    <w:p w14:paraId="2F3D4A66" w14:textId="77777777" w:rsidR="008B23A6" w:rsidRPr="00FC0272" w:rsidRDefault="008B23A6" w:rsidP="008B23A6">
      <w:pPr>
        <w:jc w:val="both"/>
        <w:rPr>
          <w:rFonts w:ascii="Arial" w:hAnsi="Arial" w:cs="Arial"/>
          <w:sz w:val="20"/>
          <w:szCs w:val="20"/>
        </w:rPr>
      </w:pPr>
      <w:r w:rsidRPr="00FC0272">
        <w:rPr>
          <w:rFonts w:ascii="Arial" w:hAnsi="Arial" w:cs="Arial"/>
          <w:color w:val="000000"/>
          <w:sz w:val="20"/>
          <w:szCs w:val="20"/>
        </w:rPr>
        <w:t xml:space="preserve">U slučaju nedostavljanja jamstva za uredno ispunjenje ugovora </w:t>
      </w:r>
      <w:r w:rsidRPr="00FC0272">
        <w:rPr>
          <w:rFonts w:ascii="Arial" w:hAnsi="Arial" w:cs="Arial"/>
          <w:sz w:val="20"/>
          <w:szCs w:val="20"/>
        </w:rPr>
        <w:t>o javnoj nabavi</w:t>
      </w:r>
      <w:r w:rsidRPr="00FC0272">
        <w:rPr>
          <w:rFonts w:ascii="Arial" w:hAnsi="Arial" w:cs="Arial"/>
          <w:color w:val="000000"/>
          <w:sz w:val="20"/>
          <w:szCs w:val="20"/>
        </w:rPr>
        <w:t xml:space="preserve"> sklopljenog na temelju okvirnog sporazuma u ugovorenom roku, naručitelj ima pravo raskinuti ugovor odnosno okvirni sporazum.</w:t>
      </w:r>
    </w:p>
    <w:p w14:paraId="5D5BFEC0" w14:textId="77777777" w:rsidR="008B23A6" w:rsidRPr="00FC0272" w:rsidRDefault="008B23A6" w:rsidP="008B23A6">
      <w:pPr>
        <w:jc w:val="both"/>
        <w:rPr>
          <w:rFonts w:ascii="Arial" w:hAnsi="Arial" w:cs="Arial"/>
          <w:sz w:val="20"/>
          <w:szCs w:val="20"/>
        </w:rPr>
      </w:pPr>
      <w:r w:rsidRPr="00FC0272">
        <w:rPr>
          <w:rFonts w:ascii="Arial" w:hAnsi="Arial" w:cs="Arial"/>
          <w:sz w:val="20"/>
          <w:szCs w:val="20"/>
        </w:rPr>
        <w:t xml:space="preserve"> </w:t>
      </w:r>
    </w:p>
    <w:p w14:paraId="2D48E178" w14:textId="77777777" w:rsidR="008B23A6" w:rsidRPr="00FC0272" w:rsidRDefault="008B23A6" w:rsidP="008B23A6">
      <w:pPr>
        <w:spacing w:after="120" w:line="264" w:lineRule="auto"/>
        <w:contextualSpacing/>
        <w:jc w:val="both"/>
        <w:rPr>
          <w:rFonts w:ascii="Arial" w:hAnsi="Arial" w:cs="Arial"/>
          <w:color w:val="000000"/>
          <w:sz w:val="20"/>
          <w:szCs w:val="20"/>
        </w:rPr>
      </w:pPr>
      <w:r w:rsidRPr="00FC0272">
        <w:rPr>
          <w:rFonts w:ascii="Arial" w:hAnsi="Arial" w:cs="Arial"/>
          <w:b/>
          <w:color w:val="000000"/>
          <w:sz w:val="20"/>
          <w:szCs w:val="20"/>
        </w:rPr>
        <w:t>U slučaju zajednice gospodarskih subjekata</w:t>
      </w:r>
      <w:r w:rsidRPr="00FC0272">
        <w:rPr>
          <w:rFonts w:ascii="Arial" w:hAnsi="Arial" w:cs="Arial"/>
          <w:color w:val="000000"/>
          <w:sz w:val="20"/>
          <w:szCs w:val="20"/>
        </w:rPr>
        <w:t xml:space="preserve"> jamstvo</w:t>
      </w:r>
      <w:r>
        <w:rPr>
          <w:rFonts w:ascii="Arial" w:hAnsi="Arial" w:cs="Arial"/>
          <w:color w:val="000000"/>
          <w:sz w:val="20"/>
          <w:szCs w:val="20"/>
        </w:rPr>
        <w:t xml:space="preserve"> mora</w:t>
      </w:r>
      <w:r w:rsidRPr="00FC0272">
        <w:rPr>
          <w:rFonts w:ascii="Arial" w:hAnsi="Arial" w:cs="Arial"/>
          <w:color w:val="000000"/>
          <w:sz w:val="20"/>
          <w:szCs w:val="20"/>
        </w:rPr>
        <w:t>:</w:t>
      </w:r>
    </w:p>
    <w:p w14:paraId="5FFE8AA3" w14:textId="77777777" w:rsidR="008B23A6" w:rsidRPr="007D163B" w:rsidRDefault="008B23A6" w:rsidP="008B23A6">
      <w:pPr>
        <w:numPr>
          <w:ilvl w:val="2"/>
          <w:numId w:val="9"/>
        </w:numPr>
        <w:spacing w:after="120" w:line="264" w:lineRule="auto"/>
        <w:ind w:left="0" w:firstLine="567"/>
        <w:contextualSpacing/>
        <w:jc w:val="both"/>
        <w:rPr>
          <w:rFonts w:ascii="Arial" w:hAnsi="Arial" w:cs="Arial"/>
          <w:color w:val="000000"/>
          <w:sz w:val="20"/>
          <w:szCs w:val="20"/>
        </w:rPr>
      </w:pPr>
      <w:r w:rsidRPr="007D163B">
        <w:rPr>
          <w:rFonts w:ascii="Arial" w:hAnsi="Arial" w:cs="Arial"/>
          <w:color w:val="000000"/>
          <w:sz w:val="20"/>
          <w:szCs w:val="20"/>
        </w:rPr>
        <w:t xml:space="preserve"> ili glasiti na sve članove zajednice, a ne samo na jednog člana zajednice gospodarskih subjekata (svi članovi zajednice gospodarskih subjekata su nalogodavci na bankarskoj garanciji)</w:t>
      </w:r>
    </w:p>
    <w:p w14:paraId="43198B72" w14:textId="77777777" w:rsidR="008B23A6" w:rsidRPr="007D163B" w:rsidRDefault="008B23A6" w:rsidP="008B23A6">
      <w:pPr>
        <w:numPr>
          <w:ilvl w:val="2"/>
          <w:numId w:val="9"/>
        </w:numPr>
        <w:spacing w:after="120" w:line="264" w:lineRule="auto"/>
        <w:ind w:left="0" w:firstLine="426"/>
        <w:contextualSpacing/>
        <w:jc w:val="both"/>
        <w:rPr>
          <w:rFonts w:ascii="Arial" w:hAnsi="Arial" w:cs="Arial"/>
          <w:color w:val="000000"/>
          <w:sz w:val="20"/>
          <w:szCs w:val="20"/>
        </w:rPr>
      </w:pPr>
      <w:r w:rsidRPr="007D163B">
        <w:rPr>
          <w:rFonts w:ascii="Arial" w:hAnsi="Arial" w:cs="Arial"/>
          <w:color w:val="000000"/>
          <w:sz w:val="20"/>
          <w:szCs w:val="20"/>
        </w:rPr>
        <w:t xml:space="preserve"> ili jedan član ili više članova zajednice može/mogu biti nalogodavac, a jamstvo mora sadržavati navod o tome da je riječ o zajednici gospodarskih subjekata (moraju biti navedeni svi preostali članovi zajednice)</w:t>
      </w:r>
    </w:p>
    <w:p w14:paraId="46077466" w14:textId="77777777" w:rsidR="008B23A6" w:rsidRDefault="008B23A6" w:rsidP="008B23A6">
      <w:pPr>
        <w:numPr>
          <w:ilvl w:val="2"/>
          <w:numId w:val="9"/>
        </w:numPr>
        <w:spacing w:after="120" w:line="264" w:lineRule="auto"/>
        <w:ind w:left="0" w:firstLine="567"/>
        <w:contextualSpacing/>
        <w:jc w:val="both"/>
        <w:rPr>
          <w:rFonts w:ascii="Arial" w:hAnsi="Arial" w:cs="Arial"/>
          <w:color w:val="000000"/>
          <w:sz w:val="20"/>
          <w:szCs w:val="20"/>
        </w:rPr>
      </w:pPr>
      <w:r w:rsidRPr="007D163B">
        <w:rPr>
          <w:rFonts w:ascii="Arial" w:hAnsi="Arial" w:cs="Arial"/>
          <w:color w:val="000000"/>
          <w:sz w:val="20"/>
          <w:szCs w:val="20"/>
        </w:rPr>
        <w:t xml:space="preserve"> ili svaki</w:t>
      </w:r>
      <w:r w:rsidRPr="00FC0272">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27093AAF" w14:textId="77777777" w:rsidR="008B23A6" w:rsidRPr="00FC0272" w:rsidRDefault="008B23A6" w:rsidP="008B23A6">
      <w:pPr>
        <w:spacing w:after="120" w:line="264" w:lineRule="auto"/>
        <w:ind w:left="567"/>
        <w:contextualSpacing/>
        <w:jc w:val="both"/>
        <w:rPr>
          <w:rFonts w:ascii="Arial" w:hAnsi="Arial" w:cs="Arial"/>
          <w:color w:val="000000"/>
          <w:sz w:val="20"/>
          <w:szCs w:val="20"/>
        </w:rPr>
      </w:pPr>
    </w:p>
    <w:p w14:paraId="281D05F2" w14:textId="32C918C5" w:rsidR="008B23A6" w:rsidRPr="00FC0272" w:rsidRDefault="008B23A6" w:rsidP="008B23A6">
      <w:pPr>
        <w:spacing w:before="120" w:after="120"/>
        <w:contextualSpacing/>
        <w:jc w:val="both"/>
        <w:rPr>
          <w:rFonts w:ascii="Arial" w:hAnsi="Arial" w:cs="Arial"/>
          <w:color w:val="000000"/>
          <w:sz w:val="20"/>
          <w:szCs w:val="20"/>
        </w:rPr>
      </w:pPr>
      <w:r w:rsidRPr="00FC0272">
        <w:rPr>
          <w:rFonts w:ascii="Arial" w:hAnsi="Arial" w:cs="Arial"/>
          <w:sz w:val="20"/>
          <w:szCs w:val="20"/>
        </w:rPr>
        <w:t xml:space="preserve">Umjesto jamstva za uredno ispunjenje ugovora sklopljenog na temelju okvirnog sporazuma u obliku bankarske garancije, gospodarski subjekt može dati novčani polog u iznosu od 10 % vrijednosti ugovora o javnoj nabavi (bez PDV-a) koji se uplaćuje putem naloga za plaćanje na račun GRAD ZADAR - IBAN: HR5924070001852000009, model: HR68, poziv na broj: 7706 - OIB gospodarskog subjekta, s naznakom: jamstvo za uredno ispunjenje ugovora o javnoj nabavi, evid.br. VN </w:t>
      </w:r>
      <w:r>
        <w:rPr>
          <w:rFonts w:ascii="Arial" w:hAnsi="Arial" w:cs="Arial"/>
          <w:sz w:val="20"/>
          <w:szCs w:val="20"/>
        </w:rPr>
        <w:t>110-4/23</w:t>
      </w:r>
      <w:r w:rsidRPr="00FC0272">
        <w:rPr>
          <w:rFonts w:ascii="Arial" w:hAnsi="Arial" w:cs="Arial"/>
          <w:sz w:val="20"/>
          <w:szCs w:val="20"/>
        </w:rPr>
        <w:t>.</w:t>
      </w:r>
    </w:p>
    <w:p w14:paraId="7C79DB7E" w14:textId="77777777" w:rsidR="008B23A6" w:rsidRPr="00481353" w:rsidRDefault="008B23A6" w:rsidP="008B23A6">
      <w:pPr>
        <w:spacing w:before="120"/>
        <w:jc w:val="both"/>
        <w:rPr>
          <w:rFonts w:ascii="Arial" w:hAnsi="Arial" w:cs="Arial"/>
          <w:sz w:val="20"/>
          <w:szCs w:val="20"/>
        </w:rPr>
      </w:pPr>
      <w:r w:rsidRPr="00FC0272">
        <w:rPr>
          <w:rFonts w:ascii="Arial" w:hAnsi="Arial" w:cs="Arial"/>
          <w:sz w:val="20"/>
          <w:szCs w:val="20"/>
        </w:rPr>
        <w:t>Ukoliko gospodarski subjekt nema poslovni nastan u RH, odnosno nema dodijeljen OIB, tada umjesto OIB-a upisuje svoj nacionalni identifikacijski broj.</w:t>
      </w:r>
    </w:p>
    <w:p w14:paraId="2D5864A5" w14:textId="77777777" w:rsidR="00ED2A16" w:rsidRPr="00481353" w:rsidRDefault="00ED2A16" w:rsidP="00832F88">
      <w:pPr>
        <w:jc w:val="both"/>
        <w:rPr>
          <w:rFonts w:ascii="Arial" w:hAnsi="Arial" w:cs="Arial"/>
          <w:bCs/>
          <w:sz w:val="20"/>
          <w:szCs w:val="20"/>
        </w:rPr>
      </w:pPr>
      <w:bookmarkStart w:id="38" w:name="_Toc445717000"/>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8"/>
    </w:p>
    <w:p w14:paraId="6D002A7B" w14:textId="566BDC39" w:rsidR="001E5641" w:rsidRPr="006A19F4" w:rsidRDefault="00380600" w:rsidP="00832F88">
      <w:pPr>
        <w:autoSpaceDE w:val="0"/>
        <w:autoSpaceDN w:val="0"/>
        <w:adjustRightInd w:val="0"/>
        <w:spacing w:before="120"/>
        <w:jc w:val="both"/>
        <w:rPr>
          <w:rFonts w:ascii="Arial" w:hAnsi="Arial" w:cs="Arial"/>
          <w:b/>
          <w:sz w:val="20"/>
          <w:szCs w:val="20"/>
        </w:rPr>
      </w:pPr>
      <w:r w:rsidRPr="006A19F4">
        <w:rPr>
          <w:rFonts w:ascii="Arial" w:hAnsi="Arial" w:cs="Arial"/>
          <w:sz w:val="20"/>
          <w:szCs w:val="20"/>
        </w:rPr>
        <w:t>Rok za dostavu</w:t>
      </w:r>
      <w:r w:rsidR="00FB7A5E" w:rsidRPr="006A19F4">
        <w:rPr>
          <w:rFonts w:ascii="Arial" w:hAnsi="Arial" w:cs="Arial"/>
          <w:sz w:val="20"/>
          <w:szCs w:val="20"/>
        </w:rPr>
        <w:t xml:space="preserve"> ponuda</w:t>
      </w:r>
      <w:r w:rsidR="008B1995" w:rsidRPr="006A19F4">
        <w:rPr>
          <w:rFonts w:ascii="Arial" w:hAnsi="Arial" w:cs="Arial"/>
          <w:sz w:val="20"/>
          <w:szCs w:val="20"/>
        </w:rPr>
        <w:t xml:space="preserve"> </w:t>
      </w:r>
      <w:r w:rsidR="008B1995" w:rsidRPr="00BA11D5">
        <w:rPr>
          <w:rFonts w:ascii="Arial" w:hAnsi="Arial" w:cs="Arial"/>
          <w:sz w:val="20"/>
          <w:szCs w:val="20"/>
        </w:rPr>
        <w:t xml:space="preserve">je </w:t>
      </w:r>
      <w:r w:rsidR="00D11512" w:rsidRPr="00BA11D5">
        <w:rPr>
          <w:rFonts w:ascii="Arial" w:hAnsi="Arial" w:cs="Arial"/>
          <w:b/>
          <w:sz w:val="20"/>
          <w:szCs w:val="20"/>
        </w:rPr>
        <w:t xml:space="preserve"> </w:t>
      </w:r>
      <w:r w:rsidR="008B23A6">
        <w:rPr>
          <w:rFonts w:ascii="Arial" w:hAnsi="Arial" w:cs="Arial"/>
          <w:b/>
          <w:sz w:val="20"/>
          <w:szCs w:val="20"/>
        </w:rPr>
        <w:t>_____________</w:t>
      </w:r>
      <w:r w:rsidR="005C0587" w:rsidRPr="00BA11D5">
        <w:rPr>
          <w:rFonts w:ascii="Arial" w:hAnsi="Arial" w:cs="Arial"/>
          <w:b/>
          <w:sz w:val="20"/>
          <w:szCs w:val="20"/>
        </w:rPr>
        <w:t>202</w:t>
      </w:r>
      <w:r w:rsidR="004E4C0D" w:rsidRPr="00BA11D5">
        <w:rPr>
          <w:rFonts w:ascii="Arial" w:hAnsi="Arial" w:cs="Arial"/>
          <w:b/>
          <w:sz w:val="20"/>
          <w:szCs w:val="20"/>
        </w:rPr>
        <w:t>3</w:t>
      </w:r>
      <w:r w:rsidR="005C0587" w:rsidRPr="00BA11D5">
        <w:rPr>
          <w:rFonts w:ascii="Arial" w:hAnsi="Arial" w:cs="Arial"/>
          <w:b/>
          <w:sz w:val="20"/>
          <w:szCs w:val="20"/>
        </w:rPr>
        <w:t>.</w:t>
      </w:r>
      <w:r w:rsidR="00E92928" w:rsidRPr="00BA11D5">
        <w:rPr>
          <w:rFonts w:ascii="Arial" w:hAnsi="Arial" w:cs="Arial"/>
          <w:b/>
          <w:sz w:val="20"/>
          <w:szCs w:val="20"/>
        </w:rPr>
        <w:t xml:space="preserve"> godine do </w:t>
      </w:r>
      <w:r w:rsidR="008B23A6">
        <w:rPr>
          <w:rFonts w:ascii="Arial" w:hAnsi="Arial" w:cs="Arial"/>
          <w:b/>
          <w:sz w:val="20"/>
          <w:szCs w:val="20"/>
        </w:rPr>
        <w:t>___</w:t>
      </w:r>
      <w:r w:rsidR="005C0587" w:rsidRPr="00BA11D5">
        <w:rPr>
          <w:rFonts w:ascii="Arial" w:hAnsi="Arial" w:cs="Arial"/>
          <w:b/>
          <w:sz w:val="20"/>
          <w:szCs w:val="20"/>
        </w:rPr>
        <w:t xml:space="preserve"> </w:t>
      </w:r>
      <w:r w:rsidR="00FB7A5E" w:rsidRPr="00BA11D5">
        <w:rPr>
          <w:rFonts w:ascii="Arial" w:hAnsi="Arial" w:cs="Arial"/>
          <w:b/>
          <w:sz w:val="20"/>
          <w:szCs w:val="20"/>
        </w:rPr>
        <w:t>sati.</w:t>
      </w:r>
    </w:p>
    <w:p w14:paraId="3A6AAE7D" w14:textId="0422089A" w:rsidR="00FB7A5E" w:rsidRPr="006A19F4" w:rsidRDefault="00FB7A5E" w:rsidP="00832F88">
      <w:pPr>
        <w:autoSpaceDE w:val="0"/>
        <w:autoSpaceDN w:val="0"/>
        <w:adjustRightInd w:val="0"/>
        <w:spacing w:before="120"/>
        <w:jc w:val="both"/>
        <w:rPr>
          <w:rFonts w:ascii="Arial" w:hAnsi="Arial" w:cs="Arial"/>
          <w:sz w:val="20"/>
          <w:szCs w:val="20"/>
        </w:rPr>
      </w:pPr>
      <w:r w:rsidRPr="006A19F4">
        <w:rPr>
          <w:rFonts w:ascii="Arial" w:hAnsi="Arial" w:cs="Arial"/>
          <w:sz w:val="20"/>
          <w:szCs w:val="20"/>
          <w:u w:val="single"/>
        </w:rPr>
        <w:t>Dio ponude koji se dostavlja odvojeno od ponude</w:t>
      </w:r>
      <w:r w:rsidRPr="006A19F4">
        <w:rPr>
          <w:rFonts w:ascii="Arial" w:hAnsi="Arial" w:cs="Arial"/>
          <w:sz w:val="20"/>
          <w:szCs w:val="20"/>
        </w:rPr>
        <w:t xml:space="preserve"> mo</w:t>
      </w:r>
      <w:r w:rsidR="00FA214E" w:rsidRPr="006A19F4">
        <w:rPr>
          <w:rFonts w:ascii="Arial" w:hAnsi="Arial" w:cs="Arial"/>
          <w:sz w:val="20"/>
          <w:szCs w:val="20"/>
        </w:rPr>
        <w:t>že</w:t>
      </w:r>
      <w:r w:rsidRPr="006A19F4">
        <w:rPr>
          <w:rFonts w:ascii="Arial" w:hAnsi="Arial" w:cs="Arial"/>
          <w:sz w:val="20"/>
          <w:szCs w:val="20"/>
        </w:rPr>
        <w:t xml:space="preserve"> se poslati poštom preporučeno na adresu: Grad Zadar, Narodni trg 1, 23000 Zadar ili predati neposredno u pisarnicu na istoj adresi</w:t>
      </w:r>
      <w:r w:rsidR="00883A40" w:rsidRPr="006A19F4">
        <w:rPr>
          <w:rFonts w:ascii="Arial" w:hAnsi="Arial" w:cs="Arial"/>
          <w:sz w:val="20"/>
          <w:szCs w:val="20"/>
        </w:rPr>
        <w:t xml:space="preserve"> sukladno točki 6.2.2. Dokumentacije o nabavi</w:t>
      </w:r>
      <w:r w:rsidRPr="006A19F4">
        <w:rPr>
          <w:rFonts w:ascii="Arial" w:hAnsi="Arial" w:cs="Arial"/>
          <w:sz w:val="20"/>
          <w:szCs w:val="20"/>
        </w:rPr>
        <w:t>.</w:t>
      </w:r>
      <w:r w:rsidRPr="006A19F4">
        <w:rPr>
          <w:rFonts w:ascii="Arial" w:hAnsi="Arial" w:cs="Arial"/>
          <w:sz w:val="20"/>
          <w:szCs w:val="20"/>
        </w:rPr>
        <w:tab/>
      </w:r>
    </w:p>
    <w:p w14:paraId="29B4CA5A" w14:textId="7E6D80CD" w:rsidR="00C4197A" w:rsidRPr="00481353" w:rsidRDefault="00FB7A5E" w:rsidP="00832F88">
      <w:pPr>
        <w:autoSpaceDE w:val="0"/>
        <w:autoSpaceDN w:val="0"/>
        <w:adjustRightInd w:val="0"/>
        <w:spacing w:before="120"/>
        <w:jc w:val="both"/>
        <w:rPr>
          <w:rFonts w:ascii="Arial" w:hAnsi="Arial" w:cs="Arial"/>
          <w:sz w:val="20"/>
          <w:szCs w:val="20"/>
        </w:rPr>
      </w:pPr>
      <w:r w:rsidRPr="006A19F4">
        <w:rPr>
          <w:rFonts w:ascii="Arial" w:hAnsi="Arial" w:cs="Arial"/>
          <w:sz w:val="20"/>
          <w:szCs w:val="20"/>
        </w:rPr>
        <w:lastRenderedPageBreak/>
        <w:t>Javn</w:t>
      </w:r>
      <w:r w:rsidR="005559F4" w:rsidRPr="006A19F4">
        <w:rPr>
          <w:rFonts w:ascii="Arial" w:hAnsi="Arial" w:cs="Arial"/>
          <w:sz w:val="20"/>
          <w:szCs w:val="20"/>
        </w:rPr>
        <w:t xml:space="preserve">o otvaranje ponuda održat će </w:t>
      </w:r>
      <w:r w:rsidR="005559F4" w:rsidRPr="007D163B">
        <w:rPr>
          <w:rFonts w:ascii="Arial" w:hAnsi="Arial" w:cs="Arial"/>
          <w:sz w:val="20"/>
          <w:szCs w:val="20"/>
        </w:rPr>
        <w:t>se</w:t>
      </w:r>
      <w:r w:rsidR="002226C9" w:rsidRPr="007D163B">
        <w:rPr>
          <w:rFonts w:ascii="Arial" w:hAnsi="Arial" w:cs="Arial"/>
          <w:sz w:val="20"/>
          <w:szCs w:val="20"/>
        </w:rPr>
        <w:t xml:space="preserve"> </w:t>
      </w:r>
      <w:r w:rsidR="008B23A6">
        <w:rPr>
          <w:rFonts w:ascii="Arial" w:hAnsi="Arial" w:cs="Arial"/>
          <w:b/>
          <w:sz w:val="20"/>
          <w:szCs w:val="20"/>
        </w:rPr>
        <w:t>__________</w:t>
      </w:r>
      <w:r w:rsidR="005C0587" w:rsidRPr="00BA11D5">
        <w:rPr>
          <w:rFonts w:ascii="Arial" w:hAnsi="Arial" w:cs="Arial"/>
          <w:b/>
          <w:sz w:val="20"/>
          <w:szCs w:val="20"/>
        </w:rPr>
        <w:t>202</w:t>
      </w:r>
      <w:r w:rsidR="004E4C0D" w:rsidRPr="00BA11D5">
        <w:rPr>
          <w:rFonts w:ascii="Arial" w:hAnsi="Arial" w:cs="Arial"/>
          <w:b/>
          <w:sz w:val="20"/>
          <w:szCs w:val="20"/>
        </w:rPr>
        <w:t>3</w:t>
      </w:r>
      <w:r w:rsidR="005C0587" w:rsidRPr="00BA11D5">
        <w:rPr>
          <w:rFonts w:ascii="Arial" w:hAnsi="Arial" w:cs="Arial"/>
          <w:b/>
          <w:sz w:val="20"/>
          <w:szCs w:val="20"/>
        </w:rPr>
        <w:t xml:space="preserve">. godine u </w:t>
      </w:r>
      <w:r w:rsidR="008B23A6">
        <w:rPr>
          <w:rFonts w:ascii="Arial" w:hAnsi="Arial" w:cs="Arial"/>
          <w:b/>
          <w:sz w:val="20"/>
          <w:szCs w:val="20"/>
        </w:rPr>
        <w:t>___</w:t>
      </w:r>
      <w:r w:rsidR="001009AB" w:rsidRPr="00BA11D5">
        <w:rPr>
          <w:rFonts w:ascii="Arial" w:hAnsi="Arial" w:cs="Arial"/>
          <w:b/>
          <w:sz w:val="20"/>
          <w:szCs w:val="20"/>
        </w:rPr>
        <w:t xml:space="preserve"> </w:t>
      </w:r>
      <w:r w:rsidR="005C0587" w:rsidRPr="00BA11D5">
        <w:rPr>
          <w:rFonts w:ascii="Arial" w:hAnsi="Arial" w:cs="Arial"/>
          <w:b/>
          <w:sz w:val="20"/>
          <w:szCs w:val="20"/>
        </w:rPr>
        <w:t>sati</w:t>
      </w:r>
      <w:r w:rsidRPr="00BA11D5">
        <w:rPr>
          <w:rFonts w:ascii="Arial" w:hAnsi="Arial" w:cs="Arial"/>
          <w:sz w:val="20"/>
          <w:szCs w:val="20"/>
        </w:rPr>
        <w:t>,</w:t>
      </w:r>
      <w:r w:rsidRPr="00481353">
        <w:rPr>
          <w:rFonts w:ascii="Arial" w:hAnsi="Arial" w:cs="Arial"/>
          <w:sz w:val="20"/>
          <w:szCs w:val="20"/>
        </w:rPr>
        <w:t xml:space="preserve"> u </w:t>
      </w:r>
      <w:r w:rsidR="000418F1" w:rsidRPr="00481353">
        <w:rPr>
          <w:rFonts w:ascii="Arial" w:hAnsi="Arial" w:cs="Arial"/>
          <w:sz w:val="20"/>
          <w:szCs w:val="20"/>
        </w:rPr>
        <w:t>prostorijama Grada Zadra</w:t>
      </w:r>
      <w:r w:rsidRPr="00481353">
        <w:rPr>
          <w:rFonts w:ascii="Arial" w:hAnsi="Arial" w:cs="Arial"/>
          <w:sz w:val="20"/>
          <w:szCs w:val="20"/>
        </w:rPr>
        <w:t>, Narodni trg 1, 23000 Zadar, u  Velikoj vijećnici.</w:t>
      </w:r>
    </w:p>
    <w:p w14:paraId="17C3A97A" w14:textId="00EADED5" w:rsidR="009F53C8"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Javnom otvaranju ponuda smiju prisustvovati </w:t>
      </w:r>
      <w:r w:rsidR="00612664">
        <w:rPr>
          <w:rFonts w:ascii="Arial" w:hAnsi="Arial" w:cs="Arial"/>
          <w:sz w:val="20"/>
          <w:szCs w:val="20"/>
        </w:rPr>
        <w:t xml:space="preserve">članovi stručnog povjerenstva naručitelja, </w:t>
      </w:r>
      <w:r w:rsidRPr="00481353">
        <w:rPr>
          <w:rFonts w:ascii="Arial" w:hAnsi="Arial" w:cs="Arial"/>
          <w:sz w:val="20"/>
          <w:szCs w:val="20"/>
        </w:rPr>
        <w:t>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39"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5F0A7403"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80023C">
        <w:rPr>
          <w:rFonts w:ascii="Arial" w:hAnsi="Arial" w:cs="Arial"/>
          <w:sz w:val="20"/>
          <w:szCs w:val="20"/>
        </w:rPr>
        <w:t>okvirnog sporazuma</w:t>
      </w:r>
      <w:r w:rsidRPr="00481353">
        <w:rPr>
          <w:rFonts w:ascii="Arial" w:hAnsi="Arial" w:cs="Arial"/>
          <w:sz w:val="20"/>
          <w:szCs w:val="20"/>
        </w:rPr>
        <w:t>, odnosno, dos</w:t>
      </w:r>
      <w:r w:rsidR="00244D00" w:rsidRPr="00481353">
        <w:rPr>
          <w:rFonts w:ascii="Arial" w:hAnsi="Arial" w:cs="Arial"/>
          <w:sz w:val="20"/>
          <w:szCs w:val="20"/>
        </w:rPr>
        <w:t>ta</w:t>
      </w:r>
      <w:r w:rsidR="00D96E82">
        <w:rPr>
          <w:rFonts w:ascii="Arial" w:hAnsi="Arial" w:cs="Arial"/>
          <w:sz w:val="20"/>
          <w:szCs w:val="20"/>
        </w:rPr>
        <w:t xml:space="preserve">ve jamstva za uredno ispunjenje </w:t>
      </w:r>
      <w:r w:rsidR="0080023C">
        <w:rPr>
          <w:rFonts w:ascii="Arial" w:hAnsi="Arial" w:cs="Arial"/>
          <w:sz w:val="20"/>
          <w:szCs w:val="20"/>
        </w:rPr>
        <w:t>okvirnog sporazuma</w:t>
      </w:r>
      <w:r w:rsidRPr="00481353">
        <w:rPr>
          <w:rFonts w:ascii="Arial" w:hAnsi="Arial" w:cs="Arial"/>
          <w:sz w:val="20"/>
          <w:szCs w:val="20"/>
        </w:rPr>
        <w:t>, javni naručitelj će svim ponuditeljima vratiti jamstvo za ozbiljnost ponude.</w:t>
      </w:r>
    </w:p>
    <w:p w14:paraId="4F959EC9" w14:textId="77777777" w:rsidR="0021712C" w:rsidRPr="00481353" w:rsidRDefault="0021712C" w:rsidP="00B2777E">
      <w:pPr>
        <w:jc w:val="both"/>
        <w:rPr>
          <w:rFonts w:ascii="Arial" w:hAnsi="Arial" w:cs="Arial"/>
          <w:sz w:val="20"/>
          <w:szCs w:val="20"/>
        </w:rPr>
      </w:pPr>
    </w:p>
    <w:p w14:paraId="5955F030" w14:textId="7A85C985" w:rsidR="00035FE7" w:rsidRDefault="00BB46C2" w:rsidP="00D605FA">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39"/>
      <w:r w:rsidR="0049690A" w:rsidRPr="00481353">
        <w:rPr>
          <w:rFonts w:cs="Arial"/>
        </w:rPr>
        <w:t>ugovora</w:t>
      </w:r>
    </w:p>
    <w:p w14:paraId="7990E98D" w14:textId="77777777" w:rsidR="00D605FA" w:rsidRPr="00305AA1" w:rsidRDefault="00D605FA" w:rsidP="00D605FA">
      <w:pPr>
        <w:pStyle w:val="Stil3"/>
        <w:spacing w:line="240" w:lineRule="auto"/>
        <w:outlineLvl w:val="2"/>
        <w:rPr>
          <w:rFonts w:cs="Arial"/>
        </w:rPr>
      </w:pPr>
    </w:p>
    <w:p w14:paraId="70B0AFC7" w14:textId="709255A0" w:rsidR="00F719AB" w:rsidRPr="00305AA1" w:rsidRDefault="00F719AB" w:rsidP="00F719AB">
      <w:pPr>
        <w:jc w:val="both"/>
        <w:rPr>
          <w:rFonts w:ascii="Arial" w:hAnsi="Arial" w:cs="Arial"/>
          <w:color w:val="FF0000"/>
          <w:sz w:val="20"/>
          <w:szCs w:val="20"/>
        </w:rPr>
      </w:pPr>
      <w:r w:rsidRPr="00305AA1">
        <w:rPr>
          <w:rFonts w:ascii="Arial" w:hAnsi="Arial" w:cs="Arial"/>
          <w:sz w:val="20"/>
          <w:szCs w:val="20"/>
        </w:rPr>
        <w:t>Posebni uvjeti su navedeni u Prijedlogu okvirnog sporazuma i Prijedlogu ugovora o povjeravanju komunalne djela</w:t>
      </w:r>
      <w:r w:rsidR="00305AA1" w:rsidRPr="00305AA1">
        <w:rPr>
          <w:rFonts w:ascii="Arial" w:hAnsi="Arial" w:cs="Arial"/>
          <w:sz w:val="20"/>
          <w:szCs w:val="20"/>
        </w:rPr>
        <w:t>tnosti održavanja građevina, uređaja i predmeta javne namjene</w:t>
      </w:r>
      <w:r w:rsidRPr="00305AA1">
        <w:rPr>
          <w:rFonts w:ascii="Arial" w:hAnsi="Arial" w:cs="Arial"/>
          <w:sz w:val="20"/>
          <w:szCs w:val="20"/>
        </w:rPr>
        <w:t xml:space="preserve">. </w:t>
      </w:r>
    </w:p>
    <w:p w14:paraId="475CB857" w14:textId="77777777" w:rsidR="00D605FA" w:rsidRDefault="00D605FA" w:rsidP="00F719AB">
      <w:pPr>
        <w:jc w:val="both"/>
        <w:rPr>
          <w:rFonts w:ascii="Arial" w:hAnsi="Arial" w:cs="Arial"/>
          <w:sz w:val="20"/>
          <w:szCs w:val="20"/>
        </w:rPr>
      </w:pPr>
    </w:p>
    <w:p w14:paraId="45546BA4" w14:textId="77777777" w:rsidR="00F719AB" w:rsidRPr="00305AA1" w:rsidRDefault="00F719AB" w:rsidP="00F719AB">
      <w:pPr>
        <w:jc w:val="both"/>
        <w:rPr>
          <w:rFonts w:ascii="Arial" w:hAnsi="Arial" w:cs="Arial"/>
          <w:sz w:val="20"/>
          <w:szCs w:val="20"/>
        </w:rPr>
      </w:pPr>
      <w:r w:rsidRPr="00305AA1">
        <w:rPr>
          <w:rFonts w:ascii="Arial" w:hAnsi="Arial" w:cs="Arial"/>
          <w:sz w:val="20"/>
          <w:szCs w:val="20"/>
        </w:rPr>
        <w:t xml:space="preserve">Prijedlog Okvirnog sporazuma i Prijedlog ugovora  nalazi se u prilogu te je sastavni dio dokumentacije o nabavi. </w:t>
      </w:r>
    </w:p>
    <w:p w14:paraId="4B18ADA8" w14:textId="77777777" w:rsidR="00D605FA" w:rsidRDefault="00D605FA" w:rsidP="00F719AB">
      <w:pPr>
        <w:jc w:val="both"/>
        <w:rPr>
          <w:rFonts w:ascii="Arial" w:hAnsi="Arial" w:cs="Arial"/>
          <w:sz w:val="20"/>
          <w:szCs w:val="20"/>
        </w:rPr>
      </w:pPr>
    </w:p>
    <w:p w14:paraId="0F4A7C9A" w14:textId="52B24047" w:rsidR="00F719AB" w:rsidRDefault="00F719AB" w:rsidP="00F719AB">
      <w:pPr>
        <w:jc w:val="both"/>
        <w:rPr>
          <w:rFonts w:ascii="Arial" w:hAnsi="Arial" w:cs="Arial"/>
          <w:sz w:val="20"/>
          <w:szCs w:val="20"/>
        </w:rPr>
      </w:pPr>
      <w:r w:rsidRPr="00305AA1">
        <w:rPr>
          <w:rFonts w:ascii="Arial" w:hAnsi="Arial" w:cs="Arial"/>
          <w:sz w:val="20"/>
          <w:szCs w:val="20"/>
        </w:rPr>
        <w:t>Ponuditelji ne dostavljaju potpisani Prijedlog okvirnog sporazuma i Prijedlog ugovora  jer podnošenjem ponude ponuditelj prihvaća sve uvjete iz dokumentacije pa se smatra da je suglasan s tekstom okvirnog sporazuma i ugovora.</w:t>
      </w:r>
    </w:p>
    <w:p w14:paraId="4C990648" w14:textId="77777777" w:rsidR="00F719AB" w:rsidRPr="00481353" w:rsidRDefault="00F719AB" w:rsidP="00832F88">
      <w:pPr>
        <w:jc w:val="both"/>
        <w:rPr>
          <w:rFonts w:ascii="Arial" w:hAnsi="Arial" w:cs="Arial"/>
          <w:sz w:val="20"/>
          <w:szCs w:val="20"/>
        </w:rPr>
      </w:pPr>
    </w:p>
    <w:p w14:paraId="434DA065" w14:textId="77777777" w:rsidR="000740F7" w:rsidRPr="00481353" w:rsidRDefault="00BB46C2" w:rsidP="00832F88">
      <w:pPr>
        <w:pStyle w:val="Stil3"/>
        <w:spacing w:line="240" w:lineRule="auto"/>
        <w:outlineLvl w:val="2"/>
        <w:rPr>
          <w:rFonts w:cs="Arial"/>
        </w:rPr>
      </w:pPr>
      <w:bookmarkStart w:id="40"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0"/>
    </w:p>
    <w:p w14:paraId="140F151E" w14:textId="0EC3D00C" w:rsidR="00502421" w:rsidRPr="00481353" w:rsidRDefault="00502421" w:rsidP="00832F88">
      <w:pPr>
        <w:pStyle w:val="Tijeloteksta"/>
        <w:tabs>
          <w:tab w:val="num" w:pos="720"/>
          <w:tab w:val="left" w:pos="1080"/>
        </w:tabs>
        <w:spacing w:before="120"/>
        <w:jc w:val="both"/>
        <w:rPr>
          <w:rFonts w:ascii="Arial" w:hAnsi="Arial" w:cs="Arial"/>
          <w:bCs/>
          <w:sz w:val="20"/>
          <w:szCs w:val="20"/>
        </w:rPr>
      </w:pPr>
      <w:bookmarkStart w:id="41"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481353">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Tijeloteksta"/>
        <w:tabs>
          <w:tab w:val="num" w:pos="720"/>
          <w:tab w:val="left" w:pos="1080"/>
        </w:tabs>
        <w:jc w:val="left"/>
        <w:rPr>
          <w:rFonts w:ascii="Arial" w:hAnsi="Arial" w:cs="Arial"/>
          <w:bCs/>
          <w:sz w:val="20"/>
          <w:szCs w:val="20"/>
        </w:rPr>
      </w:pPr>
    </w:p>
    <w:p w14:paraId="2658062F" w14:textId="71EC3021" w:rsidR="00502421" w:rsidRPr="00481353" w:rsidRDefault="00502421" w:rsidP="00D673D5">
      <w:pPr>
        <w:pStyle w:val="Tijeloteksta"/>
        <w:tabs>
          <w:tab w:val="num" w:pos="720"/>
          <w:tab w:val="left" w:pos="1080"/>
        </w:tabs>
        <w:jc w:val="both"/>
        <w:rPr>
          <w:rFonts w:ascii="Arial" w:hAnsi="Arial" w:cs="Arial"/>
          <w:bCs/>
          <w:sz w:val="20"/>
          <w:szCs w:val="20"/>
        </w:rPr>
      </w:pPr>
      <w:r w:rsidRPr="00481353">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481353">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Default="00D673D5" w:rsidP="00D673D5">
      <w:pPr>
        <w:pStyle w:val="Tijeloteksta"/>
        <w:tabs>
          <w:tab w:val="num" w:pos="720"/>
          <w:tab w:val="left" w:pos="1080"/>
        </w:tabs>
        <w:jc w:val="both"/>
        <w:rPr>
          <w:rFonts w:ascii="Arial" w:hAnsi="Arial" w:cs="Arial"/>
          <w:bCs/>
          <w:sz w:val="20"/>
          <w:szCs w:val="20"/>
          <w:u w:val="single"/>
        </w:rPr>
      </w:pPr>
    </w:p>
    <w:p w14:paraId="7AEEBE07" w14:textId="77777777" w:rsidR="007D3F84" w:rsidRPr="00481353" w:rsidRDefault="007D3F84" w:rsidP="00D673D5">
      <w:pPr>
        <w:pStyle w:val="Tijeloteksta"/>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1"/>
    </w:p>
    <w:p w14:paraId="28842BC0" w14:textId="77777777" w:rsidR="00356C78" w:rsidRPr="00BB78CA" w:rsidRDefault="00356C78" w:rsidP="00832F88">
      <w:pPr>
        <w:tabs>
          <w:tab w:val="left" w:pos="360"/>
        </w:tabs>
        <w:spacing w:before="120"/>
        <w:jc w:val="both"/>
        <w:rPr>
          <w:rFonts w:ascii="Arial" w:hAnsi="Arial" w:cs="Arial"/>
          <w:sz w:val="20"/>
          <w:szCs w:val="20"/>
        </w:rPr>
      </w:pPr>
      <w:r w:rsidRPr="00BB78CA">
        <w:rPr>
          <w:rFonts w:ascii="Arial" w:hAnsi="Arial" w:cs="Arial"/>
          <w:sz w:val="20"/>
          <w:szCs w:val="20"/>
        </w:rPr>
        <w:t>Naručitelj prihvaća e-račun.</w:t>
      </w:r>
    </w:p>
    <w:p w14:paraId="70ECCED1" w14:textId="4E7BA656" w:rsidR="00356C78" w:rsidRPr="00BB78CA" w:rsidRDefault="00356C78" w:rsidP="00832F88">
      <w:pPr>
        <w:tabs>
          <w:tab w:val="left" w:pos="360"/>
        </w:tabs>
        <w:jc w:val="both"/>
        <w:rPr>
          <w:rFonts w:ascii="Arial" w:hAnsi="Arial" w:cs="Arial"/>
          <w:sz w:val="20"/>
          <w:szCs w:val="20"/>
        </w:rPr>
      </w:pPr>
      <w:r w:rsidRPr="00BB78CA">
        <w:rPr>
          <w:rFonts w:ascii="Arial" w:hAnsi="Arial" w:cs="Arial"/>
          <w:sz w:val="20"/>
          <w:szCs w:val="20"/>
        </w:rPr>
        <w:t>Ponuditel</w:t>
      </w:r>
      <w:r w:rsidR="00251DFA" w:rsidRPr="00BB78CA">
        <w:rPr>
          <w:rFonts w:ascii="Arial" w:hAnsi="Arial" w:cs="Arial"/>
          <w:sz w:val="20"/>
          <w:szCs w:val="20"/>
        </w:rPr>
        <w:t xml:space="preserve">j je obvezan </w:t>
      </w:r>
      <w:r w:rsidRPr="00BB78CA">
        <w:rPr>
          <w:rFonts w:ascii="Arial" w:hAnsi="Arial" w:cs="Arial"/>
          <w:sz w:val="20"/>
          <w:szCs w:val="20"/>
        </w:rPr>
        <w:t>prema naručitelju poslati isključivo e-račun.</w:t>
      </w:r>
    </w:p>
    <w:p w14:paraId="12072999" w14:textId="77777777" w:rsidR="00222FB0" w:rsidRPr="00BB78CA" w:rsidRDefault="00222FB0" w:rsidP="00832F88">
      <w:pPr>
        <w:tabs>
          <w:tab w:val="left" w:pos="360"/>
        </w:tabs>
        <w:jc w:val="both"/>
        <w:rPr>
          <w:rFonts w:ascii="Arial" w:hAnsi="Arial" w:cs="Arial"/>
          <w:sz w:val="20"/>
          <w:szCs w:val="20"/>
        </w:rPr>
      </w:pPr>
    </w:p>
    <w:p w14:paraId="718F3479" w14:textId="07C276FF" w:rsidR="00356C78" w:rsidRPr="00BB78CA" w:rsidRDefault="00356C78" w:rsidP="00832F88">
      <w:pPr>
        <w:tabs>
          <w:tab w:val="left" w:pos="360"/>
        </w:tabs>
        <w:jc w:val="both"/>
        <w:rPr>
          <w:rFonts w:ascii="Arial" w:hAnsi="Arial" w:cs="Arial"/>
          <w:sz w:val="20"/>
          <w:szCs w:val="20"/>
        </w:rPr>
      </w:pPr>
      <w:r w:rsidRPr="00BB78CA">
        <w:rPr>
          <w:rFonts w:ascii="Arial" w:hAnsi="Arial" w:cs="Arial"/>
          <w:sz w:val="20"/>
          <w:szCs w:val="20"/>
        </w:rPr>
        <w:t>Ob</w:t>
      </w:r>
      <w:r w:rsidR="00D96E82">
        <w:rPr>
          <w:rFonts w:ascii="Arial" w:hAnsi="Arial" w:cs="Arial"/>
          <w:sz w:val="20"/>
          <w:szCs w:val="20"/>
        </w:rPr>
        <w:t>račun i naplata izvršenih isporuka</w:t>
      </w:r>
      <w:r w:rsidRPr="00BB78CA">
        <w:rPr>
          <w:rFonts w:ascii="Arial" w:hAnsi="Arial" w:cs="Arial"/>
          <w:sz w:val="20"/>
          <w:szCs w:val="20"/>
        </w:rPr>
        <w:t xml:space="preserve"> obavit će se nakon potpisom </w:t>
      </w:r>
      <w:r w:rsidRPr="00146813">
        <w:rPr>
          <w:rFonts w:ascii="Arial" w:hAnsi="Arial" w:cs="Arial"/>
          <w:sz w:val="20"/>
          <w:szCs w:val="20"/>
        </w:rPr>
        <w:t xml:space="preserve">prihvaćenih </w:t>
      </w:r>
      <w:r w:rsidR="00D34F2B" w:rsidRPr="00146813">
        <w:rPr>
          <w:rFonts w:ascii="Arial" w:hAnsi="Arial" w:cs="Arial"/>
          <w:sz w:val="20"/>
          <w:szCs w:val="20"/>
        </w:rPr>
        <w:t>mjesečnih</w:t>
      </w:r>
      <w:r w:rsidR="00D34F2B">
        <w:rPr>
          <w:rFonts w:ascii="Arial" w:hAnsi="Arial" w:cs="Arial"/>
          <w:sz w:val="20"/>
          <w:szCs w:val="20"/>
        </w:rPr>
        <w:t xml:space="preserve"> </w:t>
      </w:r>
      <w:r w:rsidRPr="00BB78CA">
        <w:rPr>
          <w:rFonts w:ascii="Arial" w:hAnsi="Arial" w:cs="Arial"/>
          <w:sz w:val="20"/>
          <w:szCs w:val="20"/>
        </w:rPr>
        <w:t>računa (situacija) od strane naručitelja, a sve temeljem jediničnih cijena iz ponudbenog troškovnika i s</w:t>
      </w:r>
      <w:r w:rsidR="00A77B6F">
        <w:rPr>
          <w:rFonts w:ascii="Arial" w:hAnsi="Arial" w:cs="Arial"/>
          <w:sz w:val="20"/>
          <w:szCs w:val="20"/>
        </w:rPr>
        <w:t>tvarno izvršenih usluga</w:t>
      </w:r>
      <w:r w:rsidR="00D96E82">
        <w:rPr>
          <w:rFonts w:ascii="Arial" w:hAnsi="Arial" w:cs="Arial"/>
          <w:sz w:val="20"/>
          <w:szCs w:val="20"/>
        </w:rPr>
        <w:t>.</w:t>
      </w:r>
    </w:p>
    <w:p w14:paraId="07E92D56" w14:textId="77777777" w:rsidR="00A77B6F" w:rsidRPr="00BB78CA" w:rsidRDefault="00A77B6F" w:rsidP="00832F88">
      <w:pPr>
        <w:tabs>
          <w:tab w:val="left" w:pos="360"/>
        </w:tabs>
        <w:jc w:val="both"/>
        <w:rPr>
          <w:rFonts w:ascii="Arial" w:hAnsi="Arial" w:cs="Arial"/>
          <w:sz w:val="20"/>
          <w:szCs w:val="20"/>
        </w:rPr>
      </w:pPr>
    </w:p>
    <w:p w14:paraId="3306B363" w14:textId="109AA14F" w:rsidR="00BB78CA" w:rsidRPr="00A868C1" w:rsidRDefault="00356C78" w:rsidP="00832F88">
      <w:pPr>
        <w:tabs>
          <w:tab w:val="left" w:pos="360"/>
        </w:tabs>
        <w:jc w:val="both"/>
        <w:rPr>
          <w:rFonts w:ascii="Arial" w:hAnsi="Arial" w:cs="Arial"/>
          <w:sz w:val="20"/>
          <w:szCs w:val="20"/>
        </w:rPr>
      </w:pPr>
      <w:r w:rsidRPr="00BB78CA">
        <w:rPr>
          <w:rFonts w:ascii="Arial" w:hAnsi="Arial" w:cs="Arial"/>
          <w:sz w:val="20"/>
          <w:szCs w:val="20"/>
        </w:rPr>
        <w:t>Ponuditelj mora svom računu obvezno priložiti račune (situacije) svojih podugovarate</w:t>
      </w:r>
      <w:r w:rsidR="00A868C1">
        <w:rPr>
          <w:rFonts w:ascii="Arial" w:hAnsi="Arial" w:cs="Arial"/>
          <w:sz w:val="20"/>
          <w:szCs w:val="20"/>
        </w:rPr>
        <w:t>lja koje je prethodno potvrdio.</w:t>
      </w:r>
    </w:p>
    <w:p w14:paraId="6419010B" w14:textId="77777777" w:rsidR="00356C78" w:rsidRPr="00BB78CA" w:rsidRDefault="00356C78" w:rsidP="00832F88">
      <w:pPr>
        <w:tabs>
          <w:tab w:val="left" w:pos="360"/>
        </w:tabs>
        <w:jc w:val="both"/>
        <w:rPr>
          <w:rFonts w:ascii="Arial" w:hAnsi="Arial" w:cs="Arial"/>
          <w:sz w:val="20"/>
          <w:szCs w:val="20"/>
          <w:highlight w:val="yellow"/>
        </w:rPr>
      </w:pPr>
    </w:p>
    <w:p w14:paraId="2E4A000E" w14:textId="77777777" w:rsidR="00356C78" w:rsidRPr="00BB78CA" w:rsidRDefault="00356C78" w:rsidP="00832F88">
      <w:pPr>
        <w:tabs>
          <w:tab w:val="left" w:pos="360"/>
        </w:tabs>
        <w:jc w:val="both"/>
        <w:rPr>
          <w:rFonts w:ascii="Arial" w:hAnsi="Arial" w:cs="Arial"/>
          <w:sz w:val="20"/>
          <w:szCs w:val="20"/>
        </w:rPr>
      </w:pPr>
      <w:r w:rsidRPr="00BB78CA">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BB78CA" w:rsidRDefault="00251DFA" w:rsidP="00832F88">
      <w:pPr>
        <w:tabs>
          <w:tab w:val="left" w:pos="360"/>
        </w:tabs>
        <w:jc w:val="both"/>
        <w:rPr>
          <w:rFonts w:ascii="Arial" w:hAnsi="Arial" w:cs="Arial"/>
          <w:sz w:val="20"/>
          <w:szCs w:val="20"/>
        </w:rPr>
      </w:pPr>
    </w:p>
    <w:p w14:paraId="67F0D2A1" w14:textId="77777777" w:rsidR="00356C78" w:rsidRPr="00BB78CA" w:rsidRDefault="00356C78" w:rsidP="005372ED">
      <w:pPr>
        <w:tabs>
          <w:tab w:val="left" w:pos="360"/>
        </w:tabs>
        <w:jc w:val="both"/>
        <w:rPr>
          <w:rFonts w:ascii="Arial" w:hAnsi="Arial" w:cs="Arial"/>
          <w:sz w:val="20"/>
          <w:szCs w:val="20"/>
        </w:rPr>
      </w:pPr>
      <w:r w:rsidRPr="00BB78CA">
        <w:rPr>
          <w:rFonts w:ascii="Arial" w:hAnsi="Arial" w:cs="Arial"/>
          <w:sz w:val="20"/>
          <w:szCs w:val="20"/>
        </w:rPr>
        <w:lastRenderedPageBreak/>
        <w:t xml:space="preserve">Naručitelj se obvezuje ovjereni neprijeporni dio računa (situacije) platiti podugovaratelju, na IBAN naveden u ponudbenom listu, u roku 30 (trideset) dana od dana primitka računa.  </w:t>
      </w:r>
    </w:p>
    <w:p w14:paraId="1CCD5783" w14:textId="77777777" w:rsidR="00356C78" w:rsidRPr="00BB78CA" w:rsidRDefault="00356C78" w:rsidP="005372ED">
      <w:pPr>
        <w:tabs>
          <w:tab w:val="left" w:pos="360"/>
        </w:tabs>
        <w:jc w:val="both"/>
        <w:rPr>
          <w:rFonts w:ascii="Arial" w:hAnsi="Arial" w:cs="Arial"/>
          <w:sz w:val="20"/>
          <w:szCs w:val="20"/>
        </w:rPr>
      </w:pPr>
    </w:p>
    <w:p w14:paraId="0CA2FB15" w14:textId="77777777" w:rsidR="00356C78" w:rsidRDefault="00356C78" w:rsidP="005372ED">
      <w:pPr>
        <w:tabs>
          <w:tab w:val="left" w:pos="360"/>
        </w:tabs>
        <w:jc w:val="both"/>
        <w:rPr>
          <w:rFonts w:ascii="Arial" w:hAnsi="Arial" w:cs="Arial"/>
          <w:sz w:val="20"/>
          <w:szCs w:val="20"/>
        </w:rPr>
      </w:pPr>
      <w:r w:rsidRPr="00BB78CA">
        <w:rPr>
          <w:rFonts w:ascii="Arial" w:hAnsi="Arial" w:cs="Arial"/>
          <w:sz w:val="20"/>
          <w:szCs w:val="20"/>
        </w:rPr>
        <w:t>Predujam je isključen kao i traženje sredstava osiguranja plaćanja.</w:t>
      </w:r>
    </w:p>
    <w:p w14:paraId="0A81AE52" w14:textId="77777777" w:rsidR="00B66C85" w:rsidRDefault="00B66C85" w:rsidP="005372ED">
      <w:pPr>
        <w:pStyle w:val="Tijeloteksta"/>
        <w:tabs>
          <w:tab w:val="left" w:pos="360"/>
        </w:tabs>
        <w:jc w:val="both"/>
        <w:rPr>
          <w:rFonts w:ascii="Arial" w:hAnsi="Arial" w:cs="Arial"/>
          <w:b/>
          <w:sz w:val="20"/>
          <w:szCs w:val="20"/>
          <w:u w:val="single"/>
        </w:rPr>
      </w:pPr>
    </w:p>
    <w:p w14:paraId="39BF52CC" w14:textId="65A9F24E" w:rsidR="00D66A37" w:rsidRPr="00D66A37" w:rsidRDefault="00D66A37" w:rsidP="00D66A37">
      <w:pPr>
        <w:keepNext/>
        <w:tabs>
          <w:tab w:val="left" w:pos="426"/>
        </w:tabs>
        <w:outlineLvl w:val="2"/>
        <w:rPr>
          <w:rFonts w:ascii="Arial" w:hAnsi="Arial" w:cs="Arial"/>
          <w:b/>
          <w:bCs/>
          <w:sz w:val="20"/>
          <w:szCs w:val="20"/>
          <w:u w:val="single"/>
          <w:lang w:eastAsia="x-none"/>
        </w:rPr>
      </w:pPr>
      <w:bookmarkStart w:id="42" w:name="_Toc14078181"/>
      <w:bookmarkStart w:id="43" w:name="_Toc19607552"/>
      <w:bookmarkStart w:id="44" w:name="_Toc34210838"/>
      <w:bookmarkStart w:id="45" w:name="_Toc120091206"/>
      <w:r w:rsidRPr="00D66A37">
        <w:rPr>
          <w:rFonts w:ascii="Arial" w:hAnsi="Arial" w:cs="Arial"/>
          <w:b/>
          <w:bCs/>
          <w:sz w:val="20"/>
          <w:szCs w:val="20"/>
          <w:u w:val="single"/>
          <w:lang w:eastAsia="x-none"/>
        </w:rPr>
        <w:t>7.10.</w:t>
      </w:r>
      <w:r w:rsidR="004E0BAB">
        <w:rPr>
          <w:rFonts w:ascii="Arial" w:hAnsi="Arial" w:cs="Arial"/>
          <w:b/>
          <w:bCs/>
          <w:sz w:val="20"/>
          <w:szCs w:val="20"/>
          <w:u w:val="single"/>
          <w:lang w:eastAsia="x-none"/>
        </w:rPr>
        <w:t xml:space="preserve"> </w:t>
      </w:r>
      <w:r w:rsidRPr="00D66A37">
        <w:rPr>
          <w:rFonts w:ascii="Arial" w:hAnsi="Arial" w:cs="Arial"/>
          <w:b/>
          <w:bCs/>
          <w:sz w:val="20"/>
          <w:szCs w:val="20"/>
          <w:u w:val="single"/>
          <w:lang w:val="x-none" w:eastAsia="x-none"/>
        </w:rPr>
        <w:t>Izmjena okvirnog sporazuma</w:t>
      </w:r>
      <w:bookmarkEnd w:id="42"/>
      <w:bookmarkEnd w:id="43"/>
      <w:bookmarkEnd w:id="44"/>
      <w:bookmarkEnd w:id="45"/>
    </w:p>
    <w:p w14:paraId="7BD83C50" w14:textId="77777777" w:rsidR="00D66A37" w:rsidRPr="00D66A37" w:rsidRDefault="00D66A37" w:rsidP="00D66A37">
      <w:pPr>
        <w:jc w:val="both"/>
        <w:rPr>
          <w:rFonts w:ascii="Arial" w:hAnsi="Arial" w:cs="Arial"/>
          <w:sz w:val="20"/>
          <w:szCs w:val="20"/>
        </w:rPr>
      </w:pPr>
    </w:p>
    <w:p w14:paraId="318ED1F5" w14:textId="663D50A7" w:rsidR="00D66A37" w:rsidRPr="00D66A37" w:rsidRDefault="00D66A37" w:rsidP="00D66A37">
      <w:pPr>
        <w:jc w:val="both"/>
        <w:rPr>
          <w:rFonts w:ascii="Arial" w:hAnsi="Arial" w:cs="Arial"/>
          <w:sz w:val="20"/>
          <w:szCs w:val="20"/>
        </w:rPr>
      </w:pPr>
      <w:r>
        <w:rPr>
          <w:rFonts w:ascii="Arial" w:hAnsi="Arial" w:cs="Arial"/>
          <w:sz w:val="20"/>
          <w:szCs w:val="20"/>
        </w:rPr>
        <w:t>Naručitelj</w:t>
      </w:r>
      <w:r w:rsidRPr="00D66A37">
        <w:rPr>
          <w:rFonts w:ascii="Arial" w:hAnsi="Arial" w:cs="Arial"/>
          <w:sz w:val="20"/>
          <w:szCs w:val="20"/>
        </w:rPr>
        <w:t xml:space="preserve"> smije izmijeniti okvirni sporazum tijekom njegova trajanja bez provođenja novog postupka javne nabave samo u skladu s odredbama članaka 315. – 320. ZJN 2016.</w:t>
      </w:r>
    </w:p>
    <w:p w14:paraId="4F197873" w14:textId="77777777" w:rsidR="00D66A37" w:rsidRPr="00D66A37" w:rsidRDefault="00D66A37" w:rsidP="00D66A37">
      <w:pPr>
        <w:jc w:val="both"/>
        <w:rPr>
          <w:rFonts w:ascii="Arial" w:hAnsi="Arial" w:cs="Arial"/>
          <w:sz w:val="22"/>
        </w:rPr>
      </w:pPr>
    </w:p>
    <w:p w14:paraId="511F9EE7" w14:textId="7B229006" w:rsidR="000755D8" w:rsidRPr="00481353" w:rsidRDefault="00D66A37" w:rsidP="00743AEF">
      <w:pPr>
        <w:pStyle w:val="Stil3"/>
      </w:pPr>
      <w:r>
        <w:t>7.11</w:t>
      </w:r>
      <w:r w:rsidR="00261DEA" w:rsidRPr="00481353">
        <w:t xml:space="preserve">. </w:t>
      </w:r>
      <w:r w:rsidR="000755D8" w:rsidRPr="00481353">
        <w:t>Navod o primjeni trgovačkih običaja (uzanci)</w:t>
      </w:r>
    </w:p>
    <w:p w14:paraId="3B12604E" w14:textId="1F3B3BB6" w:rsidR="006503F0" w:rsidRDefault="007D4FF7" w:rsidP="00866068">
      <w:pPr>
        <w:pStyle w:val="Tijeloteksta"/>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431795F3" w14:textId="77777777" w:rsidR="00B36411" w:rsidRDefault="00B36411" w:rsidP="00866068">
      <w:pPr>
        <w:pStyle w:val="Tijeloteksta"/>
        <w:tabs>
          <w:tab w:val="left" w:pos="360"/>
        </w:tabs>
        <w:jc w:val="both"/>
        <w:rPr>
          <w:rFonts w:ascii="Arial" w:hAnsi="Arial" w:cs="Arial"/>
          <w:color w:val="000000" w:themeColor="text1"/>
          <w:sz w:val="20"/>
          <w:szCs w:val="20"/>
        </w:rPr>
      </w:pPr>
    </w:p>
    <w:p w14:paraId="7DF3FCAE" w14:textId="37BA1BB5" w:rsidR="00B36411" w:rsidRPr="00303DB3" w:rsidRDefault="00B36411" w:rsidP="00B36411">
      <w:pPr>
        <w:suppressAutoHyphens/>
        <w:autoSpaceDN w:val="0"/>
        <w:jc w:val="both"/>
        <w:textAlignment w:val="baseline"/>
        <w:rPr>
          <w:rFonts w:ascii="Arial" w:hAnsi="Arial" w:cs="Arial"/>
          <w:b/>
          <w:sz w:val="20"/>
          <w:szCs w:val="20"/>
          <w:u w:val="single"/>
        </w:rPr>
      </w:pPr>
      <w:r>
        <w:rPr>
          <w:rFonts w:ascii="Arial" w:hAnsi="Arial" w:cs="Arial"/>
          <w:b/>
          <w:sz w:val="20"/>
          <w:szCs w:val="20"/>
          <w:u w:val="single"/>
        </w:rPr>
        <w:t>7.12</w:t>
      </w:r>
      <w:r w:rsidRPr="00303DB3">
        <w:rPr>
          <w:rFonts w:ascii="Arial" w:hAnsi="Arial" w:cs="Arial"/>
          <w:b/>
          <w:sz w:val="20"/>
          <w:szCs w:val="20"/>
          <w:u w:val="single"/>
        </w:rPr>
        <w:t>. Uvjeti i zahtjevi koji moraju biti ispunjeni sukladno posebnim propisima ili stručnim pravilima</w:t>
      </w:r>
    </w:p>
    <w:p w14:paraId="1431AC87" w14:textId="77777777" w:rsidR="00B36411" w:rsidRPr="00510B23" w:rsidRDefault="00B36411" w:rsidP="00B36411">
      <w:pPr>
        <w:suppressAutoHyphens/>
        <w:autoSpaceDN w:val="0"/>
        <w:spacing w:before="120"/>
        <w:jc w:val="both"/>
        <w:textAlignment w:val="baseline"/>
        <w:rPr>
          <w:rFonts w:ascii="Arial" w:hAnsi="Arial" w:cs="Arial"/>
          <w:sz w:val="20"/>
          <w:szCs w:val="20"/>
        </w:rPr>
      </w:pPr>
      <w:r>
        <w:rPr>
          <w:rFonts w:ascii="Arial" w:hAnsi="Arial" w:cs="Arial"/>
          <w:sz w:val="20"/>
          <w:szCs w:val="20"/>
        </w:rPr>
        <w:t>Nije primjenjivo.</w:t>
      </w:r>
    </w:p>
    <w:p w14:paraId="7CBA1FF2" w14:textId="77777777" w:rsidR="00C86E06" w:rsidRPr="00D96E82" w:rsidRDefault="00C86E06" w:rsidP="00C86E06">
      <w:pPr>
        <w:suppressAutoHyphens/>
        <w:autoSpaceDE w:val="0"/>
        <w:jc w:val="both"/>
        <w:rPr>
          <w:rFonts w:ascii="Arial" w:hAnsi="Arial" w:cs="Arial"/>
          <w:sz w:val="20"/>
          <w:szCs w:val="20"/>
        </w:rPr>
      </w:pPr>
      <w:bookmarkStart w:id="46" w:name="_Toc445715412"/>
    </w:p>
    <w:p w14:paraId="77B6C297" w14:textId="2E57263B" w:rsidR="00A54D67" w:rsidRPr="00A54D67" w:rsidRDefault="00A54D67" w:rsidP="00A54D67">
      <w:pPr>
        <w:jc w:val="both"/>
        <w:outlineLvl w:val="2"/>
        <w:rPr>
          <w:rFonts w:ascii="Arial" w:hAnsi="Arial" w:cs="Arial"/>
          <w:b/>
          <w:sz w:val="20"/>
          <w:szCs w:val="20"/>
          <w:u w:val="single"/>
        </w:rPr>
      </w:pPr>
      <w:r w:rsidRPr="00A54D67">
        <w:rPr>
          <w:rFonts w:ascii="Arial" w:hAnsi="Arial" w:cs="Arial"/>
          <w:b/>
          <w:sz w:val="20"/>
          <w:szCs w:val="20"/>
          <w:u w:val="single"/>
        </w:rPr>
        <w:t>7.1</w:t>
      </w:r>
      <w:r w:rsidR="00B36411">
        <w:rPr>
          <w:rFonts w:ascii="Arial" w:hAnsi="Arial" w:cs="Arial"/>
          <w:b/>
          <w:sz w:val="20"/>
          <w:szCs w:val="20"/>
          <w:u w:val="single"/>
        </w:rPr>
        <w:t>3</w:t>
      </w:r>
      <w:r w:rsidRPr="00A54D67">
        <w:rPr>
          <w:rFonts w:ascii="Arial" w:hAnsi="Arial" w:cs="Arial"/>
          <w:b/>
          <w:sz w:val="20"/>
          <w:szCs w:val="20"/>
          <w:u w:val="single"/>
        </w:rPr>
        <w:t xml:space="preserve">. Rok za izjavljivanje žalbe na </w:t>
      </w:r>
      <w:r w:rsidRPr="00A54D67">
        <w:rPr>
          <w:rFonts w:ascii="Arial" w:hAnsi="Arial" w:cs="Arial"/>
          <w:b/>
          <w:color w:val="000000" w:themeColor="text1"/>
          <w:sz w:val="20"/>
          <w:szCs w:val="20"/>
          <w:u w:val="single"/>
        </w:rPr>
        <w:t xml:space="preserve">dokumentaciju o nabavi </w:t>
      </w:r>
      <w:r w:rsidRPr="00A54D67">
        <w:rPr>
          <w:rFonts w:ascii="Arial" w:hAnsi="Arial" w:cs="Arial"/>
          <w:b/>
          <w:sz w:val="20"/>
          <w:szCs w:val="20"/>
          <w:u w:val="single"/>
        </w:rPr>
        <w:t>te naziv i adresa žalbenog tijela</w:t>
      </w:r>
    </w:p>
    <w:p w14:paraId="4E11A45D" w14:textId="77777777" w:rsidR="00D96E82" w:rsidRDefault="00D96E82" w:rsidP="00D96E82">
      <w:pPr>
        <w:ind w:right="-22"/>
        <w:jc w:val="both"/>
        <w:rPr>
          <w:rFonts w:ascii="Arial" w:hAnsi="Arial" w:cs="Arial"/>
          <w:sz w:val="20"/>
          <w:szCs w:val="20"/>
        </w:rPr>
      </w:pPr>
    </w:p>
    <w:p w14:paraId="22993989" w14:textId="77777777" w:rsidR="00D96E82" w:rsidRPr="005401FF" w:rsidRDefault="00D96E82" w:rsidP="00D96E82">
      <w:pPr>
        <w:ind w:right="-22"/>
        <w:jc w:val="both"/>
        <w:rPr>
          <w:rFonts w:ascii="Arial" w:hAnsi="Arial" w:cs="Arial"/>
          <w:sz w:val="20"/>
          <w:szCs w:val="20"/>
        </w:rPr>
      </w:pPr>
      <w:r w:rsidRPr="005401FF">
        <w:rPr>
          <w:rFonts w:ascii="Arial" w:hAnsi="Arial" w:cs="Arial"/>
          <w:sz w:val="20"/>
          <w:szCs w:val="20"/>
        </w:rPr>
        <w:t xml:space="preserve">Žalba se izjavljuje </w:t>
      </w:r>
      <w:r w:rsidRPr="005401FF">
        <w:rPr>
          <w:rFonts w:ascii="Arial" w:hAnsi="Arial" w:cs="Arial"/>
          <w:b/>
          <w:sz w:val="20"/>
          <w:szCs w:val="20"/>
        </w:rPr>
        <w:t>Državnoj komisiji za kontrolu postupaka javne nabave</w:t>
      </w:r>
      <w:r w:rsidRPr="005401FF">
        <w:rPr>
          <w:rFonts w:ascii="Arial" w:hAnsi="Arial" w:cs="Arial"/>
          <w:sz w:val="20"/>
          <w:szCs w:val="20"/>
        </w:rPr>
        <w:t xml:space="preserve"> u pisanom obliku. </w:t>
      </w:r>
    </w:p>
    <w:p w14:paraId="6B40FBA2" w14:textId="77777777" w:rsidR="00D96E82" w:rsidRPr="005401FF" w:rsidRDefault="00D96E82" w:rsidP="00D96E82">
      <w:pPr>
        <w:ind w:right="-22"/>
        <w:jc w:val="both"/>
        <w:rPr>
          <w:rFonts w:ascii="Arial" w:hAnsi="Arial" w:cs="Arial"/>
          <w:sz w:val="20"/>
          <w:szCs w:val="20"/>
        </w:rPr>
      </w:pPr>
      <w:r w:rsidRPr="005401FF">
        <w:rPr>
          <w:rFonts w:ascii="Arial" w:hAnsi="Arial" w:cs="Arial"/>
          <w:sz w:val="20"/>
          <w:szCs w:val="20"/>
        </w:rPr>
        <w:t>Žalba se dostavlja elektroničkim sredstvima komunikacije putem međusobno povezanih informacijskih sustava Državne komisije i EOJN RH (sustav e-Žalba).</w:t>
      </w:r>
    </w:p>
    <w:p w14:paraId="37025EE7" w14:textId="77777777" w:rsidR="00D96E82" w:rsidRPr="005401FF" w:rsidRDefault="00D96E82" w:rsidP="00D96E82">
      <w:pPr>
        <w:autoSpaceDE w:val="0"/>
        <w:adjustRightInd w:val="0"/>
        <w:ind w:right="340"/>
        <w:jc w:val="both"/>
        <w:rPr>
          <w:rFonts w:ascii="Arial" w:hAnsi="Arial" w:cs="Arial"/>
          <w:sz w:val="20"/>
          <w:szCs w:val="20"/>
        </w:rPr>
      </w:pPr>
    </w:p>
    <w:p w14:paraId="70FF90DE" w14:textId="77777777" w:rsidR="00D96E82" w:rsidRPr="005401FF" w:rsidRDefault="00D96E82" w:rsidP="00D96E82">
      <w:pPr>
        <w:autoSpaceDE w:val="0"/>
        <w:adjustRightInd w:val="0"/>
        <w:ind w:right="340"/>
        <w:jc w:val="both"/>
        <w:rPr>
          <w:rFonts w:ascii="Arial" w:hAnsi="Arial" w:cs="Arial"/>
          <w:sz w:val="20"/>
          <w:szCs w:val="20"/>
        </w:rPr>
      </w:pPr>
      <w:r w:rsidRPr="005401FF">
        <w:rPr>
          <w:rFonts w:ascii="Arial" w:hAnsi="Arial" w:cs="Arial"/>
          <w:sz w:val="20"/>
          <w:szCs w:val="20"/>
        </w:rPr>
        <w:t xml:space="preserve">Žalba se izjavljuje u roku od </w:t>
      </w:r>
      <w:r w:rsidRPr="005401FF">
        <w:rPr>
          <w:rFonts w:ascii="Arial" w:hAnsi="Arial" w:cs="Arial"/>
          <w:b/>
          <w:bCs/>
          <w:sz w:val="20"/>
          <w:szCs w:val="20"/>
        </w:rPr>
        <w:t>10 dana</w:t>
      </w:r>
      <w:r w:rsidRPr="005401FF">
        <w:rPr>
          <w:rFonts w:ascii="Arial" w:hAnsi="Arial" w:cs="Arial"/>
          <w:bCs/>
          <w:sz w:val="20"/>
          <w:szCs w:val="20"/>
        </w:rPr>
        <w:t>, i to</w:t>
      </w:r>
      <w:r w:rsidRPr="005401FF">
        <w:rPr>
          <w:rFonts w:ascii="Arial" w:hAnsi="Arial" w:cs="Arial"/>
          <w:sz w:val="20"/>
          <w:szCs w:val="20"/>
        </w:rPr>
        <w:t xml:space="preserve"> od dana:</w:t>
      </w:r>
    </w:p>
    <w:p w14:paraId="17658365" w14:textId="77777777" w:rsidR="00D96E82" w:rsidRPr="005401FF" w:rsidRDefault="00D96E82" w:rsidP="00D96E82">
      <w:pPr>
        <w:numPr>
          <w:ilvl w:val="0"/>
          <w:numId w:val="2"/>
        </w:numPr>
        <w:spacing w:after="160" w:line="259" w:lineRule="auto"/>
        <w:contextualSpacing/>
        <w:jc w:val="both"/>
        <w:rPr>
          <w:rFonts w:ascii="Arial" w:hAnsi="Arial" w:cs="Arial"/>
          <w:sz w:val="20"/>
          <w:szCs w:val="20"/>
        </w:rPr>
      </w:pPr>
      <w:r w:rsidRPr="005401FF">
        <w:rPr>
          <w:rFonts w:ascii="Arial" w:hAnsi="Arial" w:cs="Arial"/>
          <w:sz w:val="20"/>
          <w:szCs w:val="20"/>
        </w:rPr>
        <w:t>objave poziva na nadmetanje, u odnosu na sadržaj poziva ili Dokumentacije o nabavi,</w:t>
      </w:r>
    </w:p>
    <w:p w14:paraId="2C6E7F27" w14:textId="77777777" w:rsidR="00D96E82" w:rsidRPr="005401FF" w:rsidRDefault="00D96E82" w:rsidP="00D96E82">
      <w:pPr>
        <w:numPr>
          <w:ilvl w:val="0"/>
          <w:numId w:val="2"/>
        </w:numPr>
        <w:spacing w:after="160" w:line="259" w:lineRule="auto"/>
        <w:contextualSpacing/>
        <w:jc w:val="both"/>
        <w:rPr>
          <w:rFonts w:ascii="Arial" w:hAnsi="Arial" w:cs="Arial"/>
          <w:sz w:val="20"/>
          <w:szCs w:val="20"/>
        </w:rPr>
      </w:pPr>
      <w:r w:rsidRPr="005401FF">
        <w:rPr>
          <w:rFonts w:ascii="Arial" w:hAnsi="Arial" w:cs="Arial"/>
          <w:sz w:val="20"/>
          <w:szCs w:val="20"/>
        </w:rPr>
        <w:t>objave obavijesti o ispravku, u odnosu na sadržaj ispravka,</w:t>
      </w:r>
    </w:p>
    <w:p w14:paraId="2610BD42" w14:textId="77777777" w:rsidR="00D96E82" w:rsidRPr="005401FF" w:rsidRDefault="00D96E82" w:rsidP="00D96E82">
      <w:pPr>
        <w:numPr>
          <w:ilvl w:val="0"/>
          <w:numId w:val="2"/>
        </w:numPr>
        <w:spacing w:after="160" w:line="259" w:lineRule="auto"/>
        <w:contextualSpacing/>
        <w:jc w:val="both"/>
        <w:rPr>
          <w:rFonts w:ascii="Arial" w:hAnsi="Arial" w:cs="Arial"/>
          <w:sz w:val="20"/>
          <w:szCs w:val="20"/>
        </w:rPr>
      </w:pPr>
      <w:r w:rsidRPr="005401FF">
        <w:rPr>
          <w:rFonts w:ascii="Arial" w:hAnsi="Arial" w:cs="Arial"/>
          <w:sz w:val="20"/>
          <w:szCs w:val="20"/>
        </w:rPr>
        <w:t>objave izmjene Dokumentacije o nabavi, u odnosu na sadržaj izmjene Dokumentacije,</w:t>
      </w:r>
    </w:p>
    <w:p w14:paraId="6B394864" w14:textId="77777777" w:rsidR="00D96E82" w:rsidRPr="005401FF" w:rsidRDefault="00D96E82" w:rsidP="00D96E82">
      <w:pPr>
        <w:numPr>
          <w:ilvl w:val="0"/>
          <w:numId w:val="2"/>
        </w:numPr>
        <w:spacing w:after="160" w:line="259" w:lineRule="auto"/>
        <w:contextualSpacing/>
        <w:jc w:val="both"/>
        <w:rPr>
          <w:rFonts w:ascii="Arial" w:hAnsi="Arial" w:cs="Arial"/>
          <w:sz w:val="20"/>
          <w:szCs w:val="20"/>
        </w:rPr>
      </w:pPr>
      <w:r w:rsidRPr="005401FF">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14:paraId="0F9B261B" w14:textId="77777777" w:rsidR="00D96E82" w:rsidRDefault="00D96E82" w:rsidP="00D96E82">
      <w:pPr>
        <w:numPr>
          <w:ilvl w:val="0"/>
          <w:numId w:val="2"/>
        </w:numPr>
        <w:spacing w:after="160" w:line="259" w:lineRule="auto"/>
        <w:ind w:left="714" w:hanging="357"/>
        <w:contextualSpacing/>
        <w:jc w:val="both"/>
        <w:rPr>
          <w:rFonts w:ascii="Arial" w:hAnsi="Arial" w:cs="Arial"/>
          <w:sz w:val="20"/>
          <w:szCs w:val="20"/>
        </w:rPr>
      </w:pPr>
      <w:r w:rsidRPr="005401FF">
        <w:rPr>
          <w:rFonts w:ascii="Arial" w:hAnsi="Arial" w:cs="Arial"/>
          <w:sz w:val="20"/>
          <w:szCs w:val="20"/>
        </w:rPr>
        <w:t>primitka odluke o odabiru ili poništenju, u odnosu na postupak pregleda, ocjene i odabira ponuda, ili razloge poništenja.</w:t>
      </w:r>
    </w:p>
    <w:p w14:paraId="5E141499" w14:textId="77777777" w:rsidR="0077504D" w:rsidRDefault="0077504D" w:rsidP="00832F88">
      <w:pPr>
        <w:pStyle w:val="Bezproreda"/>
        <w:ind w:left="0"/>
        <w:rPr>
          <w:rFonts w:ascii="Arial" w:hAnsi="Arial" w:cs="Arial"/>
          <w:b/>
          <w:sz w:val="20"/>
          <w:szCs w:val="20"/>
          <w:u w:val="single"/>
        </w:rPr>
      </w:pPr>
    </w:p>
    <w:p w14:paraId="23AC7FCB" w14:textId="77777777" w:rsidR="00C850BD" w:rsidRPr="00481353" w:rsidRDefault="00C850BD" w:rsidP="00832F88">
      <w:pPr>
        <w:pStyle w:val="Bezproreda"/>
        <w:ind w:left="0"/>
        <w:rPr>
          <w:rFonts w:ascii="Arial" w:hAnsi="Arial" w:cs="Arial"/>
          <w:b/>
          <w:sz w:val="20"/>
          <w:szCs w:val="20"/>
          <w:u w:val="single"/>
        </w:rPr>
      </w:pPr>
    </w:p>
    <w:p w14:paraId="43671B02" w14:textId="3C18A4DB" w:rsidR="00F433AF" w:rsidRPr="00481353" w:rsidRDefault="00BB46C2" w:rsidP="00832F88">
      <w:pPr>
        <w:pStyle w:val="Bezproreda"/>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B36411">
        <w:rPr>
          <w:rFonts w:ascii="Arial" w:hAnsi="Arial" w:cs="Arial"/>
          <w:b/>
          <w:sz w:val="20"/>
          <w:szCs w:val="20"/>
          <w:u w:val="single"/>
        </w:rPr>
        <w:t>4</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6"/>
    <w:p w14:paraId="02DC540C" w14:textId="7C00FA90" w:rsidR="00DB05F6" w:rsidRPr="00DB05F6" w:rsidRDefault="00B36411" w:rsidP="00702E31">
      <w:pPr>
        <w:tabs>
          <w:tab w:val="left" w:pos="8930"/>
        </w:tabs>
        <w:autoSpaceDE w:val="0"/>
        <w:autoSpaceDN w:val="0"/>
        <w:adjustRightInd w:val="0"/>
        <w:spacing w:before="120"/>
        <w:jc w:val="both"/>
        <w:rPr>
          <w:rFonts w:ascii="Arial" w:hAnsi="Arial" w:cs="Arial"/>
          <w:b/>
          <w:sz w:val="20"/>
          <w:szCs w:val="20"/>
        </w:rPr>
      </w:pPr>
      <w:r>
        <w:rPr>
          <w:rFonts w:ascii="Arial" w:hAnsi="Arial" w:cs="Arial"/>
          <w:b/>
          <w:sz w:val="20"/>
          <w:szCs w:val="20"/>
        </w:rPr>
        <w:t>7.14</w:t>
      </w:r>
      <w:r w:rsidR="00DB05F6" w:rsidRPr="00DB05F6">
        <w:rPr>
          <w:rFonts w:ascii="Arial" w:hAnsi="Arial" w:cs="Arial"/>
          <w:b/>
          <w:sz w:val="20"/>
          <w:szCs w:val="20"/>
        </w:rPr>
        <w:t>.1 Izmjena ili dopuna dokumentacije o nabavi do isteka roka za dostavu ponuda</w:t>
      </w:r>
    </w:p>
    <w:p w14:paraId="1DB5BBC2" w14:textId="5990F8F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56B5782A"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za dodatnim informacijama, objašnjenje i/ili izmjenu dokumentacije vezane uz predmet nabave gospodarski subjekti mogu uputiti putem sustava </w:t>
      </w:r>
      <w:r w:rsidR="00AD5504">
        <w:rPr>
          <w:rFonts w:ascii="Arial" w:hAnsi="Arial" w:cs="Arial"/>
          <w:sz w:val="20"/>
          <w:szCs w:val="20"/>
        </w:rPr>
        <w:t>EOJN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staviti na raspolaganje svim gospodarskim subjektima putem internetskih stranica Elektroničkog oglasnika javne nabave Republike Hrvatske (</w:t>
      </w:r>
      <w:hyperlink r:id="rId15"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0022211B"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w:t>
      </w:r>
      <w:r w:rsidRPr="00146813">
        <w:rPr>
          <w:rFonts w:ascii="Arial" w:hAnsi="Arial" w:cs="Arial"/>
          <w:sz w:val="20"/>
          <w:szCs w:val="20"/>
        </w:rPr>
        <w:t xml:space="preserve">tijekom </w:t>
      </w:r>
      <w:r w:rsidR="001F04A0" w:rsidRPr="00146813">
        <w:rPr>
          <w:rFonts w:ascii="Arial" w:hAnsi="Arial" w:cs="Arial"/>
          <w:b/>
          <w:sz w:val="20"/>
          <w:szCs w:val="20"/>
        </w:rPr>
        <w:t>osmog</w:t>
      </w:r>
      <w:r w:rsidRPr="00146813">
        <w:rPr>
          <w:rFonts w:ascii="Arial" w:hAnsi="Arial" w:cs="Arial"/>
          <w:b/>
          <w:sz w:val="20"/>
          <w:szCs w:val="20"/>
        </w:rPr>
        <w:t xml:space="preserve"> dana</w:t>
      </w:r>
      <w:r w:rsidRPr="00146813">
        <w:rPr>
          <w:rFonts w:ascii="Arial" w:hAnsi="Arial" w:cs="Arial"/>
          <w:sz w:val="20"/>
          <w:szCs w:val="20"/>
        </w:rPr>
        <w:t xml:space="preserve"> prije dana u kojem ističe rok za dostavu ponuda.</w:t>
      </w:r>
      <w:r w:rsidRPr="00481353">
        <w:rPr>
          <w:rFonts w:ascii="Arial" w:hAnsi="Arial" w:cs="Arial"/>
          <w:sz w:val="20"/>
          <w:szCs w:val="20"/>
        </w:rPr>
        <w:t xml:space="preserve"> </w:t>
      </w:r>
    </w:p>
    <w:p w14:paraId="0BB5BC00" w14:textId="35A4777D"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001F04A0" w:rsidRPr="00146813">
        <w:rPr>
          <w:rFonts w:ascii="Arial" w:hAnsi="Arial" w:cs="Arial"/>
          <w:b/>
          <w:sz w:val="20"/>
          <w:szCs w:val="20"/>
        </w:rPr>
        <w:t>šestog</w:t>
      </w:r>
      <w:r w:rsidRPr="00146813">
        <w:rPr>
          <w:rFonts w:ascii="Arial" w:hAnsi="Arial" w:cs="Arial"/>
          <w:b/>
          <w:sz w:val="20"/>
          <w:szCs w:val="20"/>
        </w:rPr>
        <w:t xml:space="preserve"> dana</w:t>
      </w:r>
      <w:r w:rsidRPr="00146813">
        <w:rPr>
          <w:rFonts w:ascii="Arial" w:hAnsi="Arial" w:cs="Arial"/>
          <w:sz w:val="20"/>
          <w:szCs w:val="20"/>
        </w:rPr>
        <w:t xml:space="preserve"> prije</w:t>
      </w:r>
      <w:r w:rsidRPr="00481353">
        <w:rPr>
          <w:rFonts w:ascii="Arial" w:hAnsi="Arial" w:cs="Arial"/>
          <w:sz w:val="20"/>
          <w:szCs w:val="20"/>
        </w:rPr>
        <w:t xml:space="preserve"> roka određenog za dostavu ponuda staviti na raspolaganje na isti način i na istim internetskim stranicama kao i osnovnu dokumentaciju, bez navođenja podataka o podnositelju zahtjeva.</w:t>
      </w:r>
    </w:p>
    <w:p w14:paraId="71C248E3" w14:textId="6144BDBC"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w:t>
      </w:r>
      <w:r w:rsidR="00201FA2">
        <w:rPr>
          <w:rFonts w:ascii="Arial" w:hAnsi="Arial" w:cs="Arial"/>
          <w:sz w:val="20"/>
          <w:szCs w:val="20"/>
        </w:rPr>
        <w:t xml:space="preserve">anje najkasnije tijekom </w:t>
      </w:r>
      <w:r w:rsidR="00201FA2" w:rsidRPr="006503F0">
        <w:rPr>
          <w:rFonts w:ascii="Arial" w:hAnsi="Arial" w:cs="Arial"/>
          <w:b/>
          <w:sz w:val="20"/>
          <w:szCs w:val="20"/>
        </w:rPr>
        <w:t>šestog</w:t>
      </w:r>
      <w:r w:rsidRPr="006503F0">
        <w:rPr>
          <w:rFonts w:ascii="Arial" w:hAnsi="Arial" w:cs="Arial"/>
          <w:b/>
          <w:sz w:val="20"/>
          <w:szCs w:val="20"/>
        </w:rPr>
        <w:t xml:space="preserve"> dana</w:t>
      </w:r>
      <w:r w:rsidRPr="00481353">
        <w:rPr>
          <w:rFonts w:ascii="Arial" w:hAnsi="Arial" w:cs="Arial"/>
          <w:sz w:val="20"/>
          <w:szCs w:val="20"/>
        </w:rPr>
        <w:t xml:space="preserve"> prije roka određenog za dostavu ponuda.</w:t>
      </w:r>
      <w:r w:rsidRPr="00481353">
        <w:rPr>
          <w:rFonts w:ascii="Arial" w:hAnsi="Arial" w:cs="Arial"/>
          <w:b/>
          <w:bCs/>
          <w:sz w:val="20"/>
          <w:szCs w:val="20"/>
        </w:rPr>
        <w:t xml:space="preserve"> </w:t>
      </w:r>
    </w:p>
    <w:p w14:paraId="1A19C684" w14:textId="77777777" w:rsidR="00D96E82" w:rsidRDefault="00D96E82" w:rsidP="00BE0B4A">
      <w:pPr>
        <w:tabs>
          <w:tab w:val="left" w:pos="8930"/>
        </w:tabs>
        <w:autoSpaceDE w:val="0"/>
        <w:autoSpaceDN w:val="0"/>
        <w:adjustRightInd w:val="0"/>
        <w:spacing w:before="120"/>
        <w:jc w:val="both"/>
        <w:rPr>
          <w:rFonts w:ascii="Arial" w:hAnsi="Arial" w:cs="Arial"/>
          <w:b/>
          <w:sz w:val="20"/>
          <w:szCs w:val="20"/>
        </w:rPr>
      </w:pPr>
    </w:p>
    <w:p w14:paraId="0D3E3464" w14:textId="2C09470C" w:rsidR="003D13BB" w:rsidRPr="00B66C85" w:rsidRDefault="00680F18" w:rsidP="00B66C85">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lastRenderedPageBreak/>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266C911C" w14:textId="77777777" w:rsidR="003D13BB" w:rsidRPr="00481353" w:rsidRDefault="003D13BB" w:rsidP="00083D6D">
      <w:pPr>
        <w:pStyle w:val="Bezproreda"/>
        <w:ind w:left="0"/>
        <w:rPr>
          <w:rFonts w:ascii="Arial" w:hAnsi="Arial" w:cs="Arial"/>
          <w:b/>
          <w:sz w:val="20"/>
          <w:szCs w:val="20"/>
          <w:u w:val="single"/>
        </w:rPr>
      </w:pPr>
    </w:p>
    <w:p w14:paraId="782A0D40" w14:textId="77777777" w:rsidR="00B96EC6" w:rsidRDefault="00B96EC6" w:rsidP="00FE6C5E">
      <w:pPr>
        <w:jc w:val="both"/>
        <w:outlineLvl w:val="0"/>
        <w:rPr>
          <w:rFonts w:ascii="Arial" w:hAnsi="Arial" w:cs="Arial"/>
          <w:b/>
          <w:sz w:val="20"/>
          <w:szCs w:val="20"/>
          <w:u w:val="single"/>
        </w:rPr>
      </w:pPr>
    </w:p>
    <w:p w14:paraId="004B3808" w14:textId="77777777" w:rsidR="00B96EC6" w:rsidRDefault="00B96EC6" w:rsidP="00FE6C5E">
      <w:pPr>
        <w:jc w:val="both"/>
        <w:outlineLvl w:val="0"/>
        <w:rPr>
          <w:rFonts w:ascii="Arial" w:hAnsi="Arial" w:cs="Arial"/>
          <w:b/>
          <w:sz w:val="20"/>
          <w:szCs w:val="20"/>
          <w:u w:val="single"/>
        </w:rPr>
      </w:pPr>
    </w:p>
    <w:p w14:paraId="60B12E0C" w14:textId="77777777" w:rsidR="00B96EC6" w:rsidRDefault="00B96EC6" w:rsidP="00FE6C5E">
      <w:pPr>
        <w:jc w:val="both"/>
        <w:outlineLvl w:val="0"/>
        <w:rPr>
          <w:rFonts w:ascii="Arial" w:hAnsi="Arial" w:cs="Arial"/>
          <w:b/>
          <w:sz w:val="20"/>
          <w:szCs w:val="20"/>
          <w:u w:val="single"/>
        </w:rPr>
      </w:pPr>
    </w:p>
    <w:p w14:paraId="08406379" w14:textId="77777777" w:rsidR="00B96EC6" w:rsidRDefault="00B96EC6" w:rsidP="00FE6C5E">
      <w:pPr>
        <w:jc w:val="both"/>
        <w:outlineLvl w:val="0"/>
        <w:rPr>
          <w:rFonts w:ascii="Arial" w:hAnsi="Arial" w:cs="Arial"/>
          <w:b/>
          <w:sz w:val="20"/>
          <w:szCs w:val="20"/>
          <w:u w:val="single"/>
        </w:rPr>
      </w:pPr>
    </w:p>
    <w:p w14:paraId="2934C40B" w14:textId="77777777" w:rsidR="00B96EC6" w:rsidRDefault="00B96EC6" w:rsidP="00FE6C5E">
      <w:pPr>
        <w:jc w:val="both"/>
        <w:outlineLvl w:val="0"/>
        <w:rPr>
          <w:rFonts w:ascii="Arial" w:hAnsi="Arial" w:cs="Arial"/>
          <w:b/>
          <w:sz w:val="20"/>
          <w:szCs w:val="20"/>
          <w:u w:val="single"/>
        </w:rPr>
      </w:pPr>
    </w:p>
    <w:p w14:paraId="749767C9" w14:textId="7FBDA6CD" w:rsidR="00E6127E" w:rsidRPr="00F870EC" w:rsidRDefault="00E6127E" w:rsidP="00FE6C5E">
      <w:pPr>
        <w:jc w:val="both"/>
        <w:outlineLvl w:val="0"/>
        <w:rPr>
          <w:rFonts w:ascii="Arial" w:hAnsi="Arial" w:cs="Arial"/>
          <w:b/>
          <w:sz w:val="20"/>
          <w:szCs w:val="20"/>
          <w:u w:val="single"/>
        </w:rPr>
      </w:pPr>
      <w:r w:rsidRPr="00F870EC">
        <w:rPr>
          <w:rFonts w:ascii="Arial" w:hAnsi="Arial" w:cs="Arial"/>
          <w:b/>
          <w:sz w:val="20"/>
          <w:szCs w:val="20"/>
          <w:u w:val="single"/>
        </w:rPr>
        <w:t xml:space="preserve">PRILOZI </w:t>
      </w:r>
      <w:r w:rsidR="00781A66" w:rsidRPr="00F870EC">
        <w:rPr>
          <w:rFonts w:ascii="Arial" w:hAnsi="Arial" w:cs="Arial"/>
          <w:b/>
          <w:sz w:val="20"/>
          <w:szCs w:val="20"/>
          <w:u w:val="single"/>
        </w:rPr>
        <w:t xml:space="preserve"> </w:t>
      </w:r>
      <w:r w:rsidRPr="00F870EC">
        <w:rPr>
          <w:rFonts w:ascii="Arial" w:hAnsi="Arial" w:cs="Arial"/>
          <w:b/>
          <w:sz w:val="20"/>
          <w:szCs w:val="20"/>
          <w:u w:val="single"/>
        </w:rPr>
        <w:t>DOKUMENTACIJE O NABAVI:</w:t>
      </w:r>
    </w:p>
    <w:p w14:paraId="092DD683" w14:textId="77777777" w:rsidR="00E6127E" w:rsidRPr="00F870EC" w:rsidRDefault="00E6127E" w:rsidP="00E6127E">
      <w:pPr>
        <w:jc w:val="both"/>
        <w:outlineLvl w:val="0"/>
        <w:rPr>
          <w:rFonts w:ascii="Arial" w:hAnsi="Arial" w:cs="Arial"/>
          <w:b/>
          <w:sz w:val="20"/>
          <w:szCs w:val="20"/>
          <w:u w:val="single"/>
        </w:rPr>
      </w:pPr>
    </w:p>
    <w:p w14:paraId="414606E0" w14:textId="513EC578" w:rsidR="008548F6" w:rsidRPr="00F870EC" w:rsidRDefault="00E6127E" w:rsidP="008548F6">
      <w:pPr>
        <w:jc w:val="both"/>
        <w:rPr>
          <w:rFonts w:ascii="Arial" w:hAnsi="Arial" w:cs="Arial"/>
          <w:b/>
          <w:sz w:val="22"/>
          <w:szCs w:val="22"/>
        </w:rPr>
      </w:pPr>
      <w:r w:rsidRPr="00F870EC">
        <w:rPr>
          <w:rFonts w:ascii="Arial" w:hAnsi="Arial" w:cs="Arial"/>
          <w:b/>
          <w:sz w:val="22"/>
          <w:szCs w:val="22"/>
        </w:rPr>
        <w:t xml:space="preserve">Prilog 1.  -  </w:t>
      </w:r>
      <w:r w:rsidR="00DE5698">
        <w:rPr>
          <w:rFonts w:ascii="Arial" w:hAnsi="Arial" w:cs="Arial"/>
          <w:b/>
          <w:sz w:val="22"/>
          <w:szCs w:val="22"/>
        </w:rPr>
        <w:t>e</w:t>
      </w:r>
      <w:r w:rsidRPr="00F870EC">
        <w:rPr>
          <w:rFonts w:ascii="Arial" w:hAnsi="Arial" w:cs="Arial"/>
          <w:b/>
          <w:sz w:val="22"/>
          <w:szCs w:val="22"/>
        </w:rPr>
        <w:t xml:space="preserve">ESPD OBRAZAC </w:t>
      </w:r>
    </w:p>
    <w:p w14:paraId="52509F47" w14:textId="368285CF" w:rsidR="008548F6" w:rsidRPr="00F870EC" w:rsidRDefault="008548F6" w:rsidP="008548F6">
      <w:pPr>
        <w:ind w:firstLine="425"/>
        <w:jc w:val="both"/>
        <w:rPr>
          <w:rFonts w:ascii="Arial" w:hAnsi="Arial" w:cs="Arial"/>
          <w:sz w:val="20"/>
          <w:szCs w:val="20"/>
        </w:rPr>
      </w:pPr>
      <w:r w:rsidRPr="00F870EC">
        <w:rPr>
          <w:rFonts w:ascii="Arial" w:hAnsi="Arial" w:cs="Arial"/>
          <w:b/>
          <w:sz w:val="20"/>
          <w:szCs w:val="20"/>
        </w:rPr>
        <w:t xml:space="preserve">- </w:t>
      </w:r>
      <w:r w:rsidRPr="00F870EC">
        <w:rPr>
          <w:rFonts w:ascii="Arial" w:hAnsi="Arial" w:cs="Arial"/>
          <w:sz w:val="20"/>
          <w:szCs w:val="20"/>
        </w:rPr>
        <w:t>dostupan je za preuzimanje putem Elektroničkog oglasnika javne nabave zajedno s DoN.</w:t>
      </w:r>
    </w:p>
    <w:p w14:paraId="2322F742" w14:textId="78E0341C" w:rsidR="00E6127E" w:rsidRPr="00F870EC" w:rsidRDefault="00E6127E" w:rsidP="00E6127E">
      <w:pPr>
        <w:jc w:val="both"/>
        <w:outlineLvl w:val="0"/>
        <w:rPr>
          <w:rFonts w:ascii="Arial" w:hAnsi="Arial" w:cs="Arial"/>
          <w:b/>
          <w:sz w:val="20"/>
          <w:szCs w:val="20"/>
        </w:rPr>
      </w:pPr>
    </w:p>
    <w:p w14:paraId="1992C4D6" w14:textId="2BAF6763" w:rsidR="008548F6" w:rsidRPr="00F870EC" w:rsidRDefault="00E6127E" w:rsidP="008548F6">
      <w:pPr>
        <w:jc w:val="both"/>
        <w:rPr>
          <w:rFonts w:ascii="Arial" w:hAnsi="Arial" w:cs="Arial"/>
          <w:b/>
          <w:sz w:val="22"/>
          <w:szCs w:val="22"/>
        </w:rPr>
      </w:pPr>
      <w:r w:rsidRPr="00F870EC">
        <w:rPr>
          <w:rFonts w:ascii="Arial" w:hAnsi="Arial" w:cs="Arial"/>
          <w:b/>
          <w:sz w:val="22"/>
          <w:szCs w:val="22"/>
        </w:rPr>
        <w:t xml:space="preserve">Prilog 2.  -  TROŠKOVNIK </w:t>
      </w:r>
    </w:p>
    <w:p w14:paraId="55EEB296" w14:textId="2E960A61" w:rsidR="008548F6" w:rsidRDefault="008548F6" w:rsidP="008548F6">
      <w:pPr>
        <w:ind w:firstLine="425"/>
        <w:jc w:val="both"/>
        <w:rPr>
          <w:rFonts w:ascii="Arial" w:hAnsi="Arial" w:cs="Arial"/>
          <w:sz w:val="20"/>
          <w:szCs w:val="20"/>
        </w:rPr>
      </w:pPr>
      <w:r w:rsidRPr="00F870EC">
        <w:rPr>
          <w:rFonts w:ascii="Arial" w:hAnsi="Arial" w:cs="Arial"/>
          <w:b/>
          <w:sz w:val="20"/>
          <w:szCs w:val="20"/>
        </w:rPr>
        <w:t xml:space="preserve">- </w:t>
      </w:r>
      <w:r w:rsidRPr="00F870EC">
        <w:rPr>
          <w:rFonts w:ascii="Arial" w:hAnsi="Arial" w:cs="Arial"/>
          <w:sz w:val="20"/>
          <w:szCs w:val="20"/>
        </w:rPr>
        <w:t>dostupan je za preuzimanje putem Elektroničkog oglasnika javne nabave zajedno s DoN.</w:t>
      </w:r>
    </w:p>
    <w:p w14:paraId="031E163D" w14:textId="77777777" w:rsidR="00C850BD" w:rsidRDefault="00C850BD" w:rsidP="008548F6">
      <w:pPr>
        <w:ind w:firstLine="425"/>
        <w:jc w:val="both"/>
        <w:rPr>
          <w:rFonts w:ascii="Arial" w:hAnsi="Arial" w:cs="Arial"/>
          <w:sz w:val="20"/>
          <w:szCs w:val="20"/>
        </w:rPr>
      </w:pPr>
    </w:p>
    <w:p w14:paraId="3447CA66" w14:textId="5B7A1105" w:rsidR="00C850BD" w:rsidRDefault="00C850BD" w:rsidP="00C850BD">
      <w:pPr>
        <w:rPr>
          <w:rFonts w:ascii="Arial" w:hAnsi="Arial" w:cs="Arial"/>
          <w:b/>
          <w:sz w:val="20"/>
          <w:szCs w:val="20"/>
        </w:rPr>
      </w:pPr>
      <w:r w:rsidRPr="00A505F8">
        <w:rPr>
          <w:rFonts w:ascii="Arial" w:hAnsi="Arial" w:cs="Arial"/>
          <w:b/>
          <w:sz w:val="20"/>
          <w:szCs w:val="20"/>
        </w:rPr>
        <w:t xml:space="preserve">Prilog 3.  - </w:t>
      </w:r>
      <w:r w:rsidR="00A505F8" w:rsidRPr="00A505F8">
        <w:rPr>
          <w:rFonts w:ascii="Arial" w:hAnsi="Arial" w:cs="Arial"/>
          <w:b/>
          <w:sz w:val="20"/>
          <w:szCs w:val="20"/>
        </w:rPr>
        <w:t xml:space="preserve"> TEHNIČKE SPECIFIKACIJE</w:t>
      </w:r>
    </w:p>
    <w:p w14:paraId="74EBDFAE" w14:textId="29EEEBD7" w:rsidR="00A505F8" w:rsidRDefault="00A505F8" w:rsidP="00C850BD">
      <w:pPr>
        <w:rPr>
          <w:rFonts w:ascii="Arial" w:hAnsi="Arial" w:cs="Arial"/>
          <w:sz w:val="20"/>
          <w:szCs w:val="20"/>
        </w:rPr>
      </w:pPr>
      <w:r>
        <w:rPr>
          <w:rFonts w:ascii="Arial" w:hAnsi="Arial" w:cs="Arial"/>
          <w:b/>
          <w:sz w:val="20"/>
          <w:szCs w:val="20"/>
        </w:rPr>
        <w:t xml:space="preserve">       - </w:t>
      </w:r>
      <w:r w:rsidRPr="00A505F8">
        <w:rPr>
          <w:rFonts w:ascii="Arial" w:hAnsi="Arial" w:cs="Arial"/>
          <w:sz w:val="20"/>
          <w:szCs w:val="20"/>
        </w:rPr>
        <w:t>dostupan je za preuzimanje putem Elektroničkog oglasnika javne nabave zajedno s DoN</w:t>
      </w:r>
    </w:p>
    <w:p w14:paraId="4E431B92" w14:textId="07EE04E7" w:rsidR="00A505F8" w:rsidRPr="00A505F8" w:rsidRDefault="00A505F8" w:rsidP="00C850BD">
      <w:pPr>
        <w:rPr>
          <w:rFonts w:ascii="Arial" w:hAnsi="Arial" w:cs="Arial"/>
          <w:b/>
          <w:sz w:val="20"/>
          <w:szCs w:val="20"/>
        </w:rPr>
      </w:pPr>
    </w:p>
    <w:p w14:paraId="463D55B1" w14:textId="41EC02E1" w:rsidR="00E6127E" w:rsidRPr="00F870EC" w:rsidRDefault="00E6127E" w:rsidP="00E6127E">
      <w:pPr>
        <w:jc w:val="both"/>
        <w:outlineLvl w:val="0"/>
        <w:rPr>
          <w:rFonts w:ascii="Arial" w:hAnsi="Arial" w:cs="Arial"/>
          <w:b/>
          <w:sz w:val="20"/>
          <w:szCs w:val="20"/>
        </w:rPr>
      </w:pPr>
    </w:p>
    <w:p w14:paraId="465C712A" w14:textId="77777777" w:rsidR="00F870EC" w:rsidRDefault="00F870EC" w:rsidP="006E054A">
      <w:pPr>
        <w:autoSpaceDE w:val="0"/>
        <w:rPr>
          <w:rFonts w:ascii="Arial" w:hAnsi="Arial" w:cs="Arial"/>
          <w:b/>
          <w:bCs/>
          <w:color w:val="000000"/>
          <w:highlight w:val="yellow"/>
        </w:rPr>
      </w:pPr>
    </w:p>
    <w:p w14:paraId="636E33E5" w14:textId="77777777" w:rsidR="00F870EC" w:rsidRDefault="00F870EC" w:rsidP="006E054A">
      <w:pPr>
        <w:autoSpaceDE w:val="0"/>
        <w:rPr>
          <w:rFonts w:ascii="Arial" w:hAnsi="Arial" w:cs="Arial"/>
          <w:b/>
          <w:bCs/>
          <w:color w:val="000000"/>
          <w:highlight w:val="yellow"/>
        </w:rPr>
      </w:pPr>
    </w:p>
    <w:p w14:paraId="769744E0" w14:textId="604D37FD" w:rsidR="003D13BB" w:rsidRDefault="003D13BB">
      <w:pPr>
        <w:rPr>
          <w:rFonts w:ascii="Arial" w:hAnsi="Arial" w:cs="Arial"/>
          <w:b/>
          <w:bCs/>
          <w:color w:val="000000"/>
          <w:highlight w:val="yellow"/>
        </w:rPr>
      </w:pPr>
      <w:r>
        <w:rPr>
          <w:rFonts w:ascii="Arial" w:hAnsi="Arial" w:cs="Arial"/>
          <w:b/>
          <w:bCs/>
          <w:color w:val="000000"/>
          <w:highlight w:val="yellow"/>
        </w:rPr>
        <w:br w:type="page"/>
      </w:r>
    </w:p>
    <w:p w14:paraId="13D94D56" w14:textId="257A8411" w:rsidR="006E054A" w:rsidRPr="009F75B9" w:rsidRDefault="00DE5698" w:rsidP="006E054A">
      <w:pPr>
        <w:autoSpaceDE w:val="0"/>
        <w:rPr>
          <w:rFonts w:ascii="Arial" w:hAnsi="Arial" w:cs="Arial"/>
        </w:rPr>
      </w:pPr>
      <w:r>
        <w:rPr>
          <w:rFonts w:ascii="Arial" w:hAnsi="Arial" w:cs="Arial"/>
          <w:b/>
          <w:bCs/>
          <w:color w:val="000000"/>
        </w:rPr>
        <w:lastRenderedPageBreak/>
        <w:t>Prilog 4</w:t>
      </w:r>
      <w:r w:rsidR="006E054A" w:rsidRPr="00F870EC">
        <w:rPr>
          <w:rFonts w:ascii="Arial" w:hAnsi="Arial" w:cs="Arial"/>
          <w:b/>
          <w:bCs/>
          <w:color w:val="000000"/>
        </w:rPr>
        <w:t xml:space="preserve">. </w:t>
      </w:r>
      <w:r w:rsidR="006E054A" w:rsidRPr="00F870EC">
        <w:rPr>
          <w:rFonts w:ascii="Arial" w:hAnsi="Arial" w:cs="Arial"/>
          <w:color w:val="000000"/>
        </w:rPr>
        <w:t xml:space="preserve">– </w:t>
      </w:r>
      <w:r w:rsidR="006E054A" w:rsidRPr="00F870EC">
        <w:rPr>
          <w:rFonts w:ascii="Arial" w:hAnsi="Arial" w:cs="Arial"/>
          <w:b/>
          <w:bCs/>
          <w:color w:val="000000"/>
        </w:rPr>
        <w:t>PRIJEDLOG OKVIRNOG SPORAZUMA</w:t>
      </w:r>
    </w:p>
    <w:p w14:paraId="7CE83622" w14:textId="781C7010"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 xml:space="preserve">                                              </w:t>
      </w:r>
    </w:p>
    <w:p w14:paraId="7371A851" w14:textId="77777777" w:rsidR="00BA133B" w:rsidRPr="00BA133B" w:rsidRDefault="00BA133B" w:rsidP="00BA133B">
      <w:pPr>
        <w:suppressAutoHyphens/>
        <w:autoSpaceDN w:val="0"/>
        <w:jc w:val="both"/>
        <w:textAlignment w:val="baseline"/>
        <w:rPr>
          <w:rFonts w:ascii="Arial" w:eastAsia="Calibri" w:hAnsi="Arial" w:cs="Arial"/>
          <w:b/>
          <w:sz w:val="20"/>
          <w:szCs w:val="20"/>
          <w:lang w:eastAsia="en-US"/>
        </w:rPr>
      </w:pPr>
    </w:p>
    <w:p w14:paraId="6A530FE7"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b/>
          <w:sz w:val="20"/>
          <w:szCs w:val="20"/>
          <w:lang w:eastAsia="en-US"/>
        </w:rPr>
        <w:t>GRAD ZADAR</w:t>
      </w:r>
      <w:r w:rsidRPr="00BA133B">
        <w:rPr>
          <w:rFonts w:ascii="Arial" w:eastAsia="Calibri" w:hAnsi="Arial" w:cs="Arial"/>
          <w:sz w:val="20"/>
          <w:szCs w:val="20"/>
          <w:lang w:eastAsia="en-US"/>
        </w:rPr>
        <w:t>, Narodni trg 1, Zadar, OIB 09933651854 zastupan po gradonačelniku  Branku Dukiću,  (u daljnjem tekstu: Naručitelj),</w:t>
      </w:r>
    </w:p>
    <w:p w14:paraId="0F960117"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08B47F9D"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i</w:t>
      </w:r>
    </w:p>
    <w:p w14:paraId="0F905C9D" w14:textId="77777777" w:rsidR="00BA133B" w:rsidRPr="00BA133B" w:rsidRDefault="00BA133B" w:rsidP="00BA133B">
      <w:pPr>
        <w:jc w:val="both"/>
        <w:rPr>
          <w:rFonts w:ascii="Arial" w:hAnsi="Arial" w:cs="Arial"/>
          <w:sz w:val="20"/>
          <w:szCs w:val="20"/>
          <w:lang w:eastAsia="en-US"/>
        </w:rPr>
      </w:pPr>
      <w:r w:rsidRPr="00BA133B">
        <w:rPr>
          <w:rFonts w:ascii="Arial" w:hAnsi="Arial" w:cs="Arial"/>
          <w:b/>
          <w:sz w:val="20"/>
          <w:szCs w:val="20"/>
          <w:lang w:eastAsia="en-US"/>
        </w:rPr>
        <w:t>____________________, OIB: ___________________</w:t>
      </w:r>
      <w:r w:rsidRPr="00BA133B">
        <w:rPr>
          <w:rFonts w:ascii="Arial" w:hAnsi="Arial" w:cs="Arial"/>
          <w:sz w:val="20"/>
          <w:szCs w:val="20"/>
          <w:lang w:eastAsia="en-US"/>
        </w:rPr>
        <w:t xml:space="preserve"> (u daljnjem tekstu: Pružatelj usluge)</w:t>
      </w:r>
    </w:p>
    <w:p w14:paraId="303DBDD1" w14:textId="77777777" w:rsidR="00BA133B" w:rsidRPr="00BA133B" w:rsidRDefault="00BA133B" w:rsidP="00BA133B">
      <w:pPr>
        <w:jc w:val="both"/>
        <w:rPr>
          <w:rFonts w:ascii="Arial" w:hAnsi="Arial" w:cs="Arial"/>
          <w:b/>
          <w:sz w:val="20"/>
          <w:szCs w:val="20"/>
          <w:lang w:eastAsia="en-US"/>
        </w:rPr>
      </w:pPr>
    </w:p>
    <w:p w14:paraId="4BA7B90A" w14:textId="77777777" w:rsidR="00BA133B" w:rsidRPr="00BA133B" w:rsidRDefault="00BA133B" w:rsidP="00BA133B">
      <w:pPr>
        <w:jc w:val="both"/>
        <w:rPr>
          <w:rFonts w:ascii="Arial" w:hAnsi="Arial" w:cs="Arial"/>
          <w:b/>
          <w:sz w:val="20"/>
          <w:szCs w:val="20"/>
          <w:lang w:eastAsia="en-US"/>
        </w:rPr>
      </w:pPr>
      <w:r w:rsidRPr="00BA133B">
        <w:rPr>
          <w:rFonts w:ascii="Arial" w:hAnsi="Arial" w:cs="Arial"/>
          <w:b/>
          <w:sz w:val="20"/>
          <w:szCs w:val="20"/>
          <w:lang w:eastAsia="en-US"/>
        </w:rPr>
        <w:t xml:space="preserve">sklopili  su  </w:t>
      </w:r>
    </w:p>
    <w:p w14:paraId="7C72A4B9" w14:textId="77777777" w:rsidR="00BA133B" w:rsidRPr="00BA133B" w:rsidRDefault="00BA133B" w:rsidP="00BA133B">
      <w:pPr>
        <w:suppressAutoHyphens/>
        <w:autoSpaceDN w:val="0"/>
        <w:jc w:val="both"/>
        <w:textAlignment w:val="baseline"/>
        <w:rPr>
          <w:rFonts w:ascii="Arial" w:eastAsia="Calibri" w:hAnsi="Arial" w:cs="Arial"/>
          <w:sz w:val="22"/>
          <w:szCs w:val="22"/>
          <w:lang w:eastAsia="en-US"/>
        </w:rPr>
      </w:pPr>
    </w:p>
    <w:p w14:paraId="55264338" w14:textId="77777777" w:rsidR="00BA133B" w:rsidRPr="00BA133B" w:rsidRDefault="00BA133B" w:rsidP="00BA133B">
      <w:pPr>
        <w:suppressAutoHyphens/>
        <w:autoSpaceDN w:val="0"/>
        <w:jc w:val="center"/>
        <w:textAlignment w:val="baseline"/>
        <w:rPr>
          <w:rFonts w:ascii="Arial" w:eastAsia="Calibri" w:hAnsi="Arial" w:cs="Arial"/>
          <w:b/>
          <w:sz w:val="20"/>
          <w:szCs w:val="20"/>
          <w:lang w:eastAsia="en-US"/>
        </w:rPr>
      </w:pPr>
      <w:r w:rsidRPr="00BA133B">
        <w:rPr>
          <w:rFonts w:ascii="Arial" w:eastAsia="Calibri" w:hAnsi="Arial" w:cs="Arial"/>
          <w:b/>
          <w:sz w:val="20"/>
          <w:szCs w:val="20"/>
          <w:lang w:eastAsia="en-US"/>
        </w:rPr>
        <w:t>OKVIRNI SPORAZUM ZA ODRŽAVANJE GRAĐEVINA, UREĐAJA I PREDMETA JAVNE NAMJENE</w:t>
      </w:r>
    </w:p>
    <w:p w14:paraId="37ED987B" w14:textId="77777777" w:rsidR="00BA133B" w:rsidRPr="00BA133B" w:rsidRDefault="00BA133B" w:rsidP="00BA133B">
      <w:pPr>
        <w:suppressAutoHyphens/>
        <w:autoSpaceDN w:val="0"/>
        <w:jc w:val="center"/>
        <w:textAlignment w:val="baseline"/>
        <w:rPr>
          <w:rFonts w:ascii="Arial" w:eastAsia="Calibri" w:hAnsi="Arial" w:cs="Arial"/>
          <w:b/>
          <w:sz w:val="20"/>
          <w:szCs w:val="20"/>
          <w:lang w:eastAsia="en-US"/>
        </w:rPr>
      </w:pPr>
      <w:proofErr w:type="spellStart"/>
      <w:r w:rsidRPr="00BA133B">
        <w:rPr>
          <w:rFonts w:ascii="Arial" w:eastAsia="Calibri" w:hAnsi="Arial" w:cs="Arial"/>
          <w:b/>
          <w:sz w:val="20"/>
          <w:szCs w:val="20"/>
          <w:lang w:eastAsia="en-US"/>
        </w:rPr>
        <w:t>evid</w:t>
      </w:r>
      <w:proofErr w:type="spellEnd"/>
      <w:r w:rsidRPr="00BA133B">
        <w:rPr>
          <w:rFonts w:ascii="Arial" w:eastAsia="Calibri" w:hAnsi="Arial" w:cs="Arial"/>
          <w:b/>
          <w:sz w:val="20"/>
          <w:szCs w:val="20"/>
          <w:lang w:eastAsia="en-US"/>
        </w:rPr>
        <w:t>. br. VN 110-4/23</w:t>
      </w:r>
    </w:p>
    <w:p w14:paraId="30FF780F"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53AD94F7" w14:textId="77777777" w:rsidR="00BA133B" w:rsidRPr="00BA133B" w:rsidRDefault="00BA133B" w:rsidP="00BA133B">
      <w:pPr>
        <w:suppressAutoHyphens/>
        <w:autoSpaceDN w:val="0"/>
        <w:jc w:val="both"/>
        <w:textAlignment w:val="baseline"/>
        <w:rPr>
          <w:rFonts w:ascii="Arial" w:eastAsia="Calibri" w:hAnsi="Arial" w:cs="Arial"/>
          <w:b/>
          <w:sz w:val="20"/>
          <w:szCs w:val="20"/>
          <w:lang w:eastAsia="en-US"/>
        </w:rPr>
      </w:pPr>
    </w:p>
    <w:p w14:paraId="4538A671" w14:textId="77777777" w:rsidR="00BA133B" w:rsidRPr="00BA133B" w:rsidRDefault="00BA133B" w:rsidP="00BA133B">
      <w:pPr>
        <w:suppressAutoHyphens/>
        <w:autoSpaceDN w:val="0"/>
        <w:jc w:val="both"/>
        <w:textAlignment w:val="baseline"/>
        <w:rPr>
          <w:rFonts w:ascii="Arial" w:eastAsia="Calibri" w:hAnsi="Arial" w:cs="Arial"/>
          <w:b/>
          <w:sz w:val="20"/>
          <w:szCs w:val="20"/>
          <w:lang w:eastAsia="en-US"/>
        </w:rPr>
      </w:pPr>
      <w:r w:rsidRPr="00BA133B">
        <w:rPr>
          <w:rFonts w:ascii="Arial" w:eastAsia="Calibri" w:hAnsi="Arial" w:cs="Arial"/>
          <w:b/>
          <w:sz w:val="20"/>
          <w:szCs w:val="20"/>
          <w:lang w:eastAsia="en-US"/>
        </w:rPr>
        <w:t>UVOD</w:t>
      </w:r>
    </w:p>
    <w:p w14:paraId="2956074E" w14:textId="77777777" w:rsidR="00BA133B" w:rsidRPr="00BA133B" w:rsidRDefault="00BA133B" w:rsidP="00BA133B">
      <w:pPr>
        <w:suppressAutoHyphens/>
        <w:autoSpaceDN w:val="0"/>
        <w:jc w:val="center"/>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Članak 1.</w:t>
      </w:r>
    </w:p>
    <w:p w14:paraId="64631566"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4838D0A2"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Na temelju provedenog otvorenog postupka javne nabave s namjerom sklapanja okvirnog sporazuma s jednim gospodarskim subjektom, na temelju članka 146. i 148. Zakona o javnoj nabavi (Narodne novine“ broj 120/16 I 114/22), evidencijski broj nabave VN 110-4/23</w:t>
      </w:r>
      <w:r w:rsidRPr="00BA133B">
        <w:rPr>
          <w:rFonts w:ascii="Arial" w:eastAsia="Calibri" w:hAnsi="Arial" w:cs="Arial"/>
          <w:bCs/>
          <w:sz w:val="20"/>
          <w:szCs w:val="20"/>
          <w:lang w:eastAsia="en-US"/>
        </w:rPr>
        <w:t>,  Naručitelj je</w:t>
      </w:r>
      <w:r w:rsidRPr="00BA133B">
        <w:rPr>
          <w:rFonts w:ascii="Arial" w:eastAsia="Calibri" w:hAnsi="Arial" w:cs="Arial"/>
          <w:sz w:val="20"/>
          <w:szCs w:val="20"/>
          <w:lang w:eastAsia="en-US"/>
        </w:rPr>
        <w:t xml:space="preserve"> donio Odluku o  odabiru (KLASA:  ___________, URBROJ:_____________ od ____________ godine i odabrao ponudu ______________________, kao ekonomski najpovoljniju ponudu sukladno objavljenom kriteriju za donošenje odluke o odabiru i zahtjevima iz Dokumentacije o nabavi. </w:t>
      </w:r>
    </w:p>
    <w:p w14:paraId="46A8A3E1" w14:textId="77777777" w:rsidR="00BA133B" w:rsidRPr="00BA133B" w:rsidRDefault="00BA133B" w:rsidP="00BA133B">
      <w:pPr>
        <w:jc w:val="both"/>
        <w:rPr>
          <w:rFonts w:ascii="Arial" w:eastAsia="Calibri" w:hAnsi="Arial" w:cs="Arial"/>
          <w:sz w:val="20"/>
          <w:szCs w:val="20"/>
          <w:lang w:eastAsia="en-US"/>
        </w:rPr>
      </w:pPr>
      <w:r w:rsidRPr="00BA133B">
        <w:rPr>
          <w:rFonts w:ascii="Arial" w:eastAsia="Calibri" w:hAnsi="Arial" w:cs="Arial"/>
          <w:sz w:val="20"/>
          <w:szCs w:val="20"/>
          <w:lang w:eastAsia="en-US"/>
        </w:rPr>
        <w:t>Ovaj Okvirni sporazum obvezuje na sklapanje Ugovora o povjeravanju komunalne djelatnosti održavanja građevina, uređaja i predmeta javne namjene na temelju ovog Okvirnog sporazuma, a sve sukladno članku 150. ZJN 2016.</w:t>
      </w:r>
    </w:p>
    <w:p w14:paraId="4EA3BE16"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7AC0398A" w14:textId="77777777" w:rsidR="00BA133B" w:rsidRPr="00BA133B" w:rsidRDefault="00BA133B" w:rsidP="00BA133B">
      <w:pPr>
        <w:suppressAutoHyphens/>
        <w:autoSpaceDN w:val="0"/>
        <w:jc w:val="both"/>
        <w:textAlignment w:val="baseline"/>
        <w:rPr>
          <w:rFonts w:ascii="Arial" w:eastAsia="Calibri" w:hAnsi="Arial" w:cs="Arial"/>
          <w:b/>
          <w:sz w:val="20"/>
          <w:szCs w:val="20"/>
          <w:lang w:eastAsia="en-US"/>
        </w:rPr>
      </w:pPr>
    </w:p>
    <w:p w14:paraId="3B6C6462"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b/>
          <w:sz w:val="20"/>
          <w:szCs w:val="20"/>
          <w:lang w:eastAsia="en-US"/>
        </w:rPr>
        <w:t>PREDMET I TRAJANJE OKVIRNOG SPORAZUMA</w:t>
      </w:r>
    </w:p>
    <w:p w14:paraId="4853EA2E"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564BB3BC"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ab/>
      </w:r>
      <w:r w:rsidRPr="00BA133B">
        <w:rPr>
          <w:rFonts w:ascii="Arial" w:eastAsia="Calibri" w:hAnsi="Arial" w:cs="Arial"/>
          <w:sz w:val="20"/>
          <w:szCs w:val="20"/>
          <w:lang w:eastAsia="en-US"/>
        </w:rPr>
        <w:tab/>
      </w:r>
      <w:r w:rsidRPr="00BA133B">
        <w:rPr>
          <w:rFonts w:ascii="Arial" w:eastAsia="Calibri" w:hAnsi="Arial" w:cs="Arial"/>
          <w:sz w:val="20"/>
          <w:szCs w:val="20"/>
          <w:lang w:eastAsia="en-US"/>
        </w:rPr>
        <w:tab/>
      </w:r>
      <w:r w:rsidRPr="00BA133B">
        <w:rPr>
          <w:rFonts w:ascii="Arial" w:eastAsia="Calibri" w:hAnsi="Arial" w:cs="Arial"/>
          <w:sz w:val="20"/>
          <w:szCs w:val="20"/>
          <w:lang w:eastAsia="en-US"/>
        </w:rPr>
        <w:tab/>
      </w:r>
      <w:r w:rsidRPr="00BA133B">
        <w:rPr>
          <w:rFonts w:ascii="Arial" w:eastAsia="Calibri" w:hAnsi="Arial" w:cs="Arial"/>
          <w:sz w:val="20"/>
          <w:szCs w:val="20"/>
          <w:lang w:eastAsia="en-US"/>
        </w:rPr>
        <w:tab/>
        <w:t xml:space="preserve">      Članak 2.</w:t>
      </w:r>
    </w:p>
    <w:p w14:paraId="313B2903" w14:textId="77777777" w:rsidR="00BA133B" w:rsidRPr="00BA133B" w:rsidRDefault="00BA133B" w:rsidP="00BA133B">
      <w:pPr>
        <w:suppressAutoHyphens/>
        <w:autoSpaceDN w:val="0"/>
        <w:jc w:val="both"/>
        <w:textAlignment w:val="baseline"/>
        <w:rPr>
          <w:rFonts w:ascii="Arial" w:eastAsia="Calibri" w:hAnsi="Arial" w:cs="Arial"/>
          <w:bCs/>
          <w:sz w:val="20"/>
          <w:szCs w:val="20"/>
          <w:lang w:eastAsia="en-US"/>
        </w:rPr>
      </w:pPr>
    </w:p>
    <w:p w14:paraId="45A11947" w14:textId="77777777" w:rsidR="00BA133B" w:rsidRPr="00BA133B" w:rsidRDefault="00BA133B" w:rsidP="00BA133B">
      <w:pPr>
        <w:suppressAutoHyphens/>
        <w:autoSpaceDN w:val="0"/>
        <w:jc w:val="both"/>
        <w:textAlignment w:val="baseline"/>
        <w:rPr>
          <w:rFonts w:ascii="Arial" w:eastAsia="Calibri" w:hAnsi="Arial" w:cs="Arial"/>
          <w:bCs/>
          <w:sz w:val="20"/>
          <w:szCs w:val="20"/>
          <w:lang w:eastAsia="en-US"/>
        </w:rPr>
      </w:pPr>
      <w:r w:rsidRPr="00BA133B">
        <w:rPr>
          <w:rFonts w:ascii="Arial" w:eastAsia="Calibri" w:hAnsi="Arial" w:cs="Arial"/>
          <w:bCs/>
          <w:sz w:val="20"/>
          <w:szCs w:val="20"/>
          <w:lang w:eastAsia="en-US"/>
        </w:rPr>
        <w:t xml:space="preserve">Predmet ovog Okvirnog sporazuma je utvrđivanje uvjeta za sklapanje godišnjih </w:t>
      </w:r>
      <w:r w:rsidRPr="00BA133B">
        <w:rPr>
          <w:rFonts w:ascii="Arial" w:eastAsia="Calibri" w:hAnsi="Arial" w:cs="Arial"/>
          <w:sz w:val="20"/>
          <w:szCs w:val="20"/>
          <w:lang w:eastAsia="en-US"/>
        </w:rPr>
        <w:t>ugovora o povjeravanju komunalne djelatnosti održavanja građevina, uređaja i predmeta javne namjene</w:t>
      </w:r>
      <w:r w:rsidRPr="00BA133B">
        <w:rPr>
          <w:rFonts w:ascii="Arial" w:eastAsia="Calibri" w:hAnsi="Arial" w:cs="Arial"/>
          <w:bCs/>
          <w:sz w:val="20"/>
          <w:szCs w:val="20"/>
          <w:lang w:eastAsia="en-US"/>
        </w:rPr>
        <w:t xml:space="preserve"> s Pružateljem usluge, prema količinama i specifikacijama navedenim u dokumentaciji o nabavi Naručitelja, ponudi Pružatelja usluge te uvjetima utvrđenim ovim Okvirnim sporazumom.</w:t>
      </w:r>
    </w:p>
    <w:p w14:paraId="505393AE" w14:textId="77777777" w:rsidR="00BA133B" w:rsidRPr="00BA133B" w:rsidRDefault="00BA133B" w:rsidP="00BA133B">
      <w:pPr>
        <w:suppressAutoHyphens/>
        <w:autoSpaceDN w:val="0"/>
        <w:jc w:val="both"/>
        <w:textAlignment w:val="baseline"/>
        <w:rPr>
          <w:rFonts w:ascii="Arial" w:eastAsia="Calibri" w:hAnsi="Arial" w:cs="Arial"/>
          <w:color w:val="000000"/>
          <w:sz w:val="20"/>
          <w:szCs w:val="20"/>
          <w:lang w:eastAsia="en-US"/>
        </w:rPr>
      </w:pPr>
      <w:r w:rsidRPr="00BA133B">
        <w:rPr>
          <w:rFonts w:ascii="Arial" w:eastAsia="Calibri" w:hAnsi="Arial" w:cs="Arial"/>
          <w:color w:val="000000"/>
          <w:sz w:val="20"/>
          <w:szCs w:val="20"/>
          <w:lang w:eastAsia="en-US"/>
        </w:rPr>
        <w:t>Okvirni sporazum sklapa se na rok od 4 (četiri) godine.</w:t>
      </w:r>
    </w:p>
    <w:p w14:paraId="315560B7" w14:textId="2F91C330" w:rsidR="00BA133B" w:rsidRPr="00BA133B" w:rsidRDefault="00DF1997" w:rsidP="00BA133B">
      <w:pPr>
        <w:suppressAutoHyphens/>
        <w:autoSpaceDN w:val="0"/>
        <w:jc w:val="both"/>
        <w:textAlignment w:val="baseline"/>
        <w:rPr>
          <w:rFonts w:ascii="Arial" w:eastAsia="Calibri" w:hAnsi="Arial" w:cs="Arial"/>
          <w:bCs/>
          <w:sz w:val="20"/>
          <w:szCs w:val="20"/>
          <w:lang w:eastAsia="en-US"/>
        </w:rPr>
      </w:pPr>
      <w:r>
        <w:rPr>
          <w:rFonts w:ascii="Arial" w:eastAsia="Calibri" w:hAnsi="Arial" w:cs="Arial"/>
          <w:color w:val="000000"/>
          <w:sz w:val="20"/>
          <w:szCs w:val="20"/>
          <w:lang w:eastAsia="en-US"/>
        </w:rPr>
        <w:t>Na temelju</w:t>
      </w:r>
      <w:r w:rsidR="00BA133B" w:rsidRPr="00BA133B">
        <w:rPr>
          <w:rFonts w:ascii="Arial" w:eastAsia="Calibri" w:hAnsi="Arial" w:cs="Arial"/>
          <w:color w:val="000000"/>
          <w:sz w:val="20"/>
          <w:szCs w:val="20"/>
          <w:lang w:eastAsia="en-US"/>
        </w:rPr>
        <w:t xml:space="preserve"> Okvirnog sporazuma sklapaju se četiri godišnja </w:t>
      </w:r>
      <w:r w:rsidR="00BA133B" w:rsidRPr="00BA133B">
        <w:rPr>
          <w:rFonts w:ascii="Arial" w:eastAsia="Calibri" w:hAnsi="Arial" w:cs="Arial"/>
          <w:sz w:val="20"/>
          <w:szCs w:val="20"/>
          <w:lang w:eastAsia="en-US"/>
        </w:rPr>
        <w:t>ugovora o povjeravanju komunalne djelatnosti održavanja građevina, uređaja i predmeta javne namjene.</w:t>
      </w:r>
    </w:p>
    <w:p w14:paraId="336C128A" w14:textId="77777777" w:rsidR="00BA133B" w:rsidRPr="00BA133B" w:rsidRDefault="00BA133B" w:rsidP="00BA133B">
      <w:pPr>
        <w:suppressAutoHyphens/>
        <w:autoSpaceDE w:val="0"/>
        <w:autoSpaceDN w:val="0"/>
        <w:jc w:val="both"/>
        <w:textAlignment w:val="baseline"/>
        <w:rPr>
          <w:rFonts w:ascii="Arial" w:eastAsia="Calibri" w:hAnsi="Arial" w:cs="Arial"/>
          <w:color w:val="000000"/>
          <w:sz w:val="20"/>
          <w:szCs w:val="20"/>
          <w:lang w:eastAsia="en-US"/>
        </w:rPr>
      </w:pPr>
      <w:r w:rsidRPr="00BA133B">
        <w:rPr>
          <w:rFonts w:ascii="Arial" w:eastAsia="Calibri" w:hAnsi="Arial" w:cs="Arial"/>
          <w:color w:val="000000"/>
          <w:sz w:val="20"/>
          <w:szCs w:val="20"/>
          <w:lang w:eastAsia="en-US"/>
        </w:rPr>
        <w:t>Okvirni sporazum prestaje istekom roka na koji je sklopljen ili izvršenjem.</w:t>
      </w:r>
    </w:p>
    <w:p w14:paraId="54100B9A" w14:textId="77777777" w:rsidR="00BA133B" w:rsidRPr="00BA133B" w:rsidRDefault="00BA133B" w:rsidP="00BA133B">
      <w:pPr>
        <w:suppressAutoHyphens/>
        <w:autoSpaceDN w:val="0"/>
        <w:jc w:val="both"/>
        <w:textAlignment w:val="baseline"/>
        <w:rPr>
          <w:rFonts w:ascii="Arial" w:eastAsia="Calibri" w:hAnsi="Arial" w:cs="Arial"/>
          <w:bCs/>
          <w:sz w:val="20"/>
          <w:szCs w:val="20"/>
          <w:lang w:eastAsia="en-US"/>
        </w:rPr>
      </w:pPr>
    </w:p>
    <w:p w14:paraId="0699FA20" w14:textId="77777777" w:rsidR="00BA133B" w:rsidRPr="00BA133B" w:rsidRDefault="00BA133B" w:rsidP="00BA133B">
      <w:pPr>
        <w:suppressAutoHyphens/>
        <w:autoSpaceDN w:val="0"/>
        <w:jc w:val="both"/>
        <w:textAlignment w:val="baseline"/>
        <w:rPr>
          <w:rFonts w:ascii="Arial" w:eastAsia="Calibri" w:hAnsi="Arial" w:cs="Arial"/>
          <w:b/>
          <w:sz w:val="20"/>
          <w:szCs w:val="20"/>
          <w:lang w:eastAsia="en-US"/>
        </w:rPr>
      </w:pPr>
    </w:p>
    <w:p w14:paraId="5C1D55AC" w14:textId="77777777" w:rsidR="00BA133B" w:rsidRPr="00BA133B" w:rsidRDefault="00BA133B" w:rsidP="00BA133B">
      <w:pPr>
        <w:suppressAutoHyphens/>
        <w:autoSpaceDN w:val="0"/>
        <w:jc w:val="both"/>
        <w:textAlignment w:val="baseline"/>
        <w:rPr>
          <w:rFonts w:ascii="Arial" w:eastAsia="Calibri" w:hAnsi="Arial" w:cs="Arial"/>
          <w:bCs/>
          <w:sz w:val="20"/>
          <w:szCs w:val="20"/>
          <w:lang w:eastAsia="en-US"/>
        </w:rPr>
      </w:pPr>
      <w:r w:rsidRPr="00BA133B">
        <w:rPr>
          <w:rFonts w:ascii="Arial" w:eastAsia="Calibri" w:hAnsi="Arial" w:cs="Arial"/>
          <w:b/>
          <w:sz w:val="20"/>
          <w:szCs w:val="20"/>
          <w:lang w:eastAsia="en-US"/>
        </w:rPr>
        <w:t>UVJETI PROVEDBE OKVIRNOG SPORAZUMA</w:t>
      </w:r>
    </w:p>
    <w:p w14:paraId="6C6C7C3A" w14:textId="77777777" w:rsidR="00BA133B" w:rsidRPr="00BA133B" w:rsidRDefault="00BA133B" w:rsidP="00BA133B">
      <w:pPr>
        <w:suppressAutoHyphens/>
        <w:autoSpaceDN w:val="0"/>
        <w:jc w:val="both"/>
        <w:textAlignment w:val="baseline"/>
        <w:rPr>
          <w:rFonts w:ascii="Arial" w:eastAsia="Calibri" w:hAnsi="Arial" w:cs="Arial"/>
          <w:b/>
          <w:sz w:val="20"/>
          <w:szCs w:val="20"/>
          <w:lang w:eastAsia="en-US"/>
        </w:rPr>
      </w:pPr>
    </w:p>
    <w:p w14:paraId="18E6A79F" w14:textId="77777777" w:rsidR="00BA133B" w:rsidRPr="00BA133B" w:rsidRDefault="00BA133B" w:rsidP="00BA133B">
      <w:pPr>
        <w:suppressAutoHyphens/>
        <w:autoSpaceDN w:val="0"/>
        <w:jc w:val="center"/>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Članak 3.</w:t>
      </w:r>
    </w:p>
    <w:p w14:paraId="63B93DA0"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547E0C2C"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Nakon sklapanja Okvirnog sporazuma, Naručitelj će prvi godišnji ugovor o povjeravanju komunalne djelatnosti održavanja građevina, uređaja i predmeta javne namjene sklopiti temeljem Odluke o odabiru, uvjeta ovog Okvirnog sporazuma i ponude koja je dostavljena sukladno zahtjevima navedenim u dokumentaciji o nabavi u postupku javne nabave za sklapanje ovog Okvirnog sporazuma.</w:t>
      </w:r>
    </w:p>
    <w:p w14:paraId="02A5E727"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Naručitelj će prije sklapanja svakog slijedećeg godišnjeg ugovora o povjeravanju komunalne djelatnosti održavanja građevina, uređaja i predmeta javne namjene temeljem ovog Okvirnog sporazuma uputiti Pružatelju usluge pisani poziv za potpisivanje godišnjeg ugovora.</w:t>
      </w:r>
    </w:p>
    <w:p w14:paraId="31A17D9D" w14:textId="77777777" w:rsidR="00BA133B" w:rsidRPr="00BA133B" w:rsidRDefault="00BA133B" w:rsidP="00BA133B">
      <w:pPr>
        <w:tabs>
          <w:tab w:val="left" w:pos="1418"/>
        </w:tabs>
        <w:jc w:val="both"/>
        <w:rPr>
          <w:rFonts w:ascii="Arial" w:hAnsi="Arial" w:cs="Arial"/>
          <w:sz w:val="20"/>
          <w:szCs w:val="20"/>
        </w:rPr>
      </w:pPr>
      <w:r w:rsidRPr="00BA133B">
        <w:rPr>
          <w:rFonts w:ascii="Arial" w:hAnsi="Arial" w:cs="Arial"/>
          <w:sz w:val="20"/>
          <w:szCs w:val="20"/>
        </w:rPr>
        <w:t xml:space="preserve">Cijene iz ugovora o javnoj nabavi temeljem Okvirnog sporazuma moraju odgovarati cijenama istaknutim u Troškovniku  iz ponude Pružatelja usluge. </w:t>
      </w:r>
    </w:p>
    <w:p w14:paraId="1B5CBD97" w14:textId="77777777" w:rsidR="00BA133B" w:rsidRPr="00BA133B" w:rsidRDefault="00BA133B" w:rsidP="00BA133B">
      <w:pPr>
        <w:tabs>
          <w:tab w:val="left" w:pos="0"/>
        </w:tabs>
        <w:jc w:val="both"/>
        <w:rPr>
          <w:rFonts w:ascii="Arial" w:hAnsi="Arial" w:cs="Arial"/>
          <w:sz w:val="20"/>
          <w:szCs w:val="20"/>
        </w:rPr>
      </w:pPr>
      <w:r w:rsidRPr="00BA133B">
        <w:rPr>
          <w:rFonts w:ascii="Arial" w:hAnsi="Arial" w:cs="Arial"/>
          <w:sz w:val="20"/>
          <w:szCs w:val="20"/>
        </w:rPr>
        <w:t>U cijenu ponude uračunati su svi troškovi i popusti koje su predmet nabave, bez poreza na dodanu vrijednost.</w:t>
      </w:r>
    </w:p>
    <w:p w14:paraId="4FE21442" w14:textId="77777777" w:rsidR="00BA133B" w:rsidRPr="00BA133B" w:rsidRDefault="00BA133B" w:rsidP="00BA133B">
      <w:pPr>
        <w:tabs>
          <w:tab w:val="left" w:pos="0"/>
        </w:tabs>
        <w:jc w:val="both"/>
        <w:rPr>
          <w:rFonts w:ascii="Arial" w:hAnsi="Arial" w:cs="Arial"/>
          <w:sz w:val="20"/>
          <w:szCs w:val="20"/>
        </w:rPr>
      </w:pPr>
      <w:r w:rsidRPr="00BA133B">
        <w:rPr>
          <w:rFonts w:ascii="Arial" w:hAnsi="Arial" w:cs="Arial"/>
          <w:sz w:val="20"/>
          <w:szCs w:val="20"/>
        </w:rPr>
        <w:lastRenderedPageBreak/>
        <w:t>Cijena ponude je nepromjenjiva za vrijeme trajanja okvirnog sporazuma.</w:t>
      </w:r>
    </w:p>
    <w:p w14:paraId="2F300FFA" w14:textId="77777777" w:rsidR="00BA133B" w:rsidRPr="00BA133B" w:rsidRDefault="00BA133B" w:rsidP="00BA133B">
      <w:pPr>
        <w:tabs>
          <w:tab w:val="left" w:pos="0"/>
        </w:tabs>
        <w:jc w:val="both"/>
        <w:rPr>
          <w:rFonts w:ascii="Arial" w:hAnsi="Arial" w:cs="Arial"/>
          <w:sz w:val="20"/>
          <w:szCs w:val="20"/>
        </w:rPr>
      </w:pPr>
      <w:r w:rsidRPr="00BA133B">
        <w:rPr>
          <w:rFonts w:ascii="Arial" w:hAnsi="Arial" w:cs="Arial"/>
          <w:sz w:val="20"/>
          <w:szCs w:val="20"/>
        </w:rPr>
        <w:t>Predmet nabave izvršavati će se sukcesivno, prema potrebama Naručitelja, a na temelju pisanog naloga Upravnog odjela za komunalne djelatnosti i zaštitu okoliša.</w:t>
      </w:r>
    </w:p>
    <w:p w14:paraId="61E1C827" w14:textId="77777777" w:rsidR="00BA133B" w:rsidRPr="00BA133B" w:rsidRDefault="00BA133B" w:rsidP="00BA133B">
      <w:pPr>
        <w:jc w:val="both"/>
        <w:rPr>
          <w:rFonts w:ascii="Arial" w:hAnsi="Arial" w:cs="Arial"/>
          <w:sz w:val="20"/>
          <w:szCs w:val="20"/>
        </w:rPr>
      </w:pPr>
      <w:r w:rsidRPr="00BA133B">
        <w:rPr>
          <w:rFonts w:ascii="Arial" w:hAnsi="Arial" w:cs="Arial"/>
          <w:sz w:val="20"/>
          <w:szCs w:val="20"/>
        </w:rPr>
        <w:t xml:space="preserve">Predviđena (okvirna) količina predmeta nabave za vrijeme trajanja Okvirnog sporazuma specificirana je u Troškovniku. Stvarno nabavljena količina predmeta nabave temeljem sklopljenog Okvirnog sporazuma može biti veća ili manja od predviđene (okvirne) količine. </w:t>
      </w:r>
    </w:p>
    <w:p w14:paraId="2DC8744F"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7E22C300" w14:textId="77777777" w:rsidR="00BA133B" w:rsidRPr="00BA133B" w:rsidRDefault="00BA133B" w:rsidP="00BA133B">
      <w:pPr>
        <w:suppressAutoHyphens/>
        <w:autoSpaceDN w:val="0"/>
        <w:jc w:val="center"/>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Članak 4.</w:t>
      </w:r>
    </w:p>
    <w:p w14:paraId="169FE212"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0EB084D0"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Pružatelj usluge se obvezuje dostaviti Naručitelju jamstvo za uredno ispunjenje ugovora o povjeravanju komunalne djelatnosti održavanja građevina, uređaja i predmeta javne namjene u obliku bankarske garancije, neopozive, naplative na prvi pisani poziv Naručitelja i u njegovu korist, bez prava prigovora, u iznosu od 10% vrijednosti ugovora o javnoj nabavi (bez PDV-a).  Navedeno jamstvo Pružatelj usluge je dužan dostaviti Naručitelju u roku od 10 (deset) dana od dana potpisa ugovora o povjeravanju komunalne djelatnosti održavanja građevina, uređaja i predmeta javne namjene sklopljenog temeljem okvirnog sporazuma, s rokom valjanosti do isteka roka važenja najmanje 30 dana od izvršenja svih ugovornih obveza.</w:t>
      </w:r>
    </w:p>
    <w:p w14:paraId="24E3E2DA"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Nedostavljanje jamstva za uredno ispunjenje ugovora nakon proteka 10 (deset) dana od dana potpisa ugovora obiju ugovornih strana predstavlja razlog za trenutni raskid ugovora, odnosno okvirnog sporazuma.</w:t>
      </w:r>
    </w:p>
    <w:p w14:paraId="55827D04" w14:textId="59D776DA" w:rsidR="00BA133B" w:rsidRPr="00BA133B" w:rsidRDefault="00BA133B" w:rsidP="00BA133B">
      <w:pPr>
        <w:spacing w:after="120" w:line="264" w:lineRule="auto"/>
        <w:contextualSpacing/>
        <w:jc w:val="both"/>
        <w:rPr>
          <w:rFonts w:ascii="Arial" w:hAnsi="Arial" w:cs="Arial"/>
          <w:color w:val="000000"/>
          <w:sz w:val="20"/>
          <w:szCs w:val="20"/>
        </w:rPr>
      </w:pPr>
      <w:r w:rsidRPr="00BA133B">
        <w:rPr>
          <w:rFonts w:ascii="Arial" w:hAnsi="Arial" w:cs="Arial"/>
          <w:color w:val="000000"/>
          <w:sz w:val="20"/>
          <w:szCs w:val="20"/>
        </w:rPr>
        <w:t>U slučaju zajednice gospodarskih subjekata jamstvo</w:t>
      </w:r>
      <w:r w:rsidR="00BB40D0">
        <w:rPr>
          <w:rFonts w:ascii="Arial" w:hAnsi="Arial" w:cs="Arial"/>
          <w:color w:val="000000"/>
          <w:sz w:val="20"/>
          <w:szCs w:val="20"/>
        </w:rPr>
        <w:t xml:space="preserve"> mora</w:t>
      </w:r>
      <w:r w:rsidRPr="00BA133B">
        <w:rPr>
          <w:rFonts w:ascii="Arial" w:hAnsi="Arial" w:cs="Arial"/>
          <w:color w:val="000000"/>
          <w:sz w:val="20"/>
          <w:szCs w:val="20"/>
        </w:rPr>
        <w:t>:</w:t>
      </w:r>
    </w:p>
    <w:p w14:paraId="0A02E8A9" w14:textId="6220A7A1" w:rsidR="00BA133B" w:rsidRPr="00BA133B" w:rsidRDefault="00BB40D0" w:rsidP="00BA133B">
      <w:pPr>
        <w:numPr>
          <w:ilvl w:val="2"/>
          <w:numId w:val="9"/>
        </w:numPr>
        <w:spacing w:after="120" w:line="264" w:lineRule="auto"/>
        <w:ind w:left="0" w:firstLine="567"/>
        <w:contextualSpacing/>
        <w:jc w:val="both"/>
        <w:rPr>
          <w:rFonts w:ascii="Arial" w:hAnsi="Arial" w:cs="Arial"/>
          <w:color w:val="000000"/>
          <w:sz w:val="20"/>
          <w:szCs w:val="20"/>
        </w:rPr>
      </w:pPr>
      <w:r>
        <w:rPr>
          <w:rFonts w:ascii="Arial" w:hAnsi="Arial" w:cs="Arial"/>
          <w:color w:val="000000"/>
          <w:sz w:val="20"/>
          <w:szCs w:val="20"/>
        </w:rPr>
        <w:t xml:space="preserve"> ili</w:t>
      </w:r>
      <w:bookmarkStart w:id="47" w:name="_GoBack"/>
      <w:bookmarkEnd w:id="47"/>
      <w:r w:rsidR="00BA133B" w:rsidRPr="00BA133B">
        <w:rPr>
          <w:rFonts w:ascii="Arial" w:hAnsi="Arial" w:cs="Arial"/>
          <w:color w:val="000000"/>
          <w:sz w:val="20"/>
          <w:szCs w:val="20"/>
        </w:rPr>
        <w:t xml:space="preserve"> glasiti na sve članove zajednice, a ne samo na jednog člana zajednice gospodarskih subjekata (svi članovi zajednice gospodarskih subjekata su nalogodavci na bankarskoj garanciji)</w:t>
      </w:r>
    </w:p>
    <w:p w14:paraId="2CA44595" w14:textId="77777777" w:rsidR="00BA133B" w:rsidRPr="00BA133B" w:rsidRDefault="00BA133B" w:rsidP="00BA133B">
      <w:pPr>
        <w:numPr>
          <w:ilvl w:val="2"/>
          <w:numId w:val="9"/>
        </w:numPr>
        <w:spacing w:after="120" w:line="264" w:lineRule="auto"/>
        <w:ind w:left="0" w:firstLine="426"/>
        <w:contextualSpacing/>
        <w:jc w:val="both"/>
        <w:rPr>
          <w:rFonts w:ascii="Arial" w:hAnsi="Arial" w:cs="Arial"/>
          <w:color w:val="000000"/>
          <w:sz w:val="20"/>
          <w:szCs w:val="20"/>
        </w:rPr>
      </w:pPr>
      <w:r w:rsidRPr="00BA133B">
        <w:rPr>
          <w:rFonts w:ascii="Arial" w:hAnsi="Arial" w:cs="Arial"/>
          <w:color w:val="000000"/>
          <w:sz w:val="20"/>
          <w:szCs w:val="20"/>
        </w:rPr>
        <w:t xml:space="preserve"> ili jedan član ili više članova zajednice može/mogu biti nalogodavac, a jamstvo mora sadržavati navod o tome da je riječ o zajednici gospodarskih subjekata (moraju biti navedeni svi preostali članovi zajednice)</w:t>
      </w:r>
    </w:p>
    <w:p w14:paraId="350E22B9" w14:textId="77777777" w:rsidR="00BA133B" w:rsidRPr="00BA133B" w:rsidRDefault="00BA133B" w:rsidP="00BA133B">
      <w:pPr>
        <w:numPr>
          <w:ilvl w:val="2"/>
          <w:numId w:val="9"/>
        </w:numPr>
        <w:spacing w:after="120" w:line="264" w:lineRule="auto"/>
        <w:ind w:left="0" w:firstLine="567"/>
        <w:contextualSpacing/>
        <w:jc w:val="both"/>
        <w:rPr>
          <w:rFonts w:ascii="Arial" w:hAnsi="Arial" w:cs="Arial"/>
          <w:color w:val="000000"/>
          <w:sz w:val="20"/>
          <w:szCs w:val="20"/>
        </w:rPr>
      </w:pPr>
      <w:r w:rsidRPr="00BA133B">
        <w:rPr>
          <w:rFonts w:ascii="Arial" w:hAnsi="Arial" w:cs="Arial"/>
          <w:color w:val="000000"/>
          <w:sz w:val="20"/>
          <w:szCs w:val="20"/>
        </w:rPr>
        <w:t xml:space="preserve"> ili svaki član zajednice gospodarskih subjekata dostavlja zasebno jamstvo za svoj dio garancije (zbroj svih iznosa garancija mora odgovarati iznosu jamstva navedenom u dokumentaciji o nabavi).</w:t>
      </w:r>
    </w:p>
    <w:p w14:paraId="7A56D285"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Umjesto jamstva za uredno ispunjenje ugovora o obliku bankarske garancije, Pružatelj usluge može dati novčani polog u iznosu od 10 % vrijednosti ugovora o povjeravanju komunalne djelatnosti održavanja građevina, uređaja i predmeta javne namjene ( bez PDV-a) sklopljenog temeljem okvirnog sporazuma koji se uplaćuje putem naloga za plaćanje na račun GRAD ZADAR – IBAN: HR5924070001852000009, model HR68, poziv na broj  7706 – OIB – gospodarskog subjekta, s naznakom jamstvo za uredno ispunjenje ugovora o povjeravanju komunalne djelatnosti održavanja građevina, uređaja i predmeta javne namjene, evid.br. VN 110-4/23.</w:t>
      </w:r>
    </w:p>
    <w:p w14:paraId="6FD724CF" w14:textId="77777777" w:rsidR="00BA133B" w:rsidRPr="00BA133B" w:rsidRDefault="00BA133B" w:rsidP="00BA133B">
      <w:pPr>
        <w:suppressAutoHyphens/>
        <w:autoSpaceDN w:val="0"/>
        <w:jc w:val="both"/>
        <w:textAlignment w:val="baseline"/>
        <w:rPr>
          <w:rFonts w:ascii="Arial" w:eastAsia="Calibri" w:hAnsi="Arial" w:cs="Arial"/>
          <w:noProof/>
          <w:color w:val="000000"/>
          <w:sz w:val="20"/>
          <w:szCs w:val="20"/>
          <w:lang w:eastAsia="en-US"/>
        </w:rPr>
      </w:pPr>
      <w:r w:rsidRPr="00BA133B">
        <w:rPr>
          <w:rFonts w:ascii="Arial" w:eastAsia="Calibri" w:hAnsi="Arial" w:cs="Arial"/>
          <w:noProof/>
          <w:color w:val="000000"/>
          <w:sz w:val="20"/>
          <w:szCs w:val="20"/>
          <w:lang w:eastAsia="en-US"/>
        </w:rPr>
        <w:t>Ako jamstvo za uredno ispunjenje ugovora ne bude naplaćeno, javni naručitelj će ga vratiti odabranom ponuditelju nakon njegova isteka.</w:t>
      </w:r>
    </w:p>
    <w:p w14:paraId="2BAC1A01" w14:textId="77777777" w:rsidR="00BA133B" w:rsidRPr="00BA133B" w:rsidRDefault="00BA133B" w:rsidP="00BA133B">
      <w:pPr>
        <w:suppressAutoHyphens/>
        <w:autoSpaceDN w:val="0"/>
        <w:jc w:val="both"/>
        <w:textAlignment w:val="baseline"/>
        <w:rPr>
          <w:rFonts w:ascii="Arial" w:hAnsi="Arial" w:cs="Arial"/>
          <w:bCs/>
          <w:sz w:val="20"/>
          <w:szCs w:val="20"/>
        </w:rPr>
      </w:pPr>
      <w:r w:rsidRPr="00BA133B">
        <w:rPr>
          <w:rFonts w:ascii="Arial" w:hAnsi="Arial" w:cs="Arial"/>
          <w:bCs/>
          <w:sz w:val="20"/>
          <w:szCs w:val="20"/>
        </w:rPr>
        <w:t xml:space="preserve">Jamstvo za uredno ispunjanje </w:t>
      </w:r>
      <w:r w:rsidRPr="00BA133B">
        <w:rPr>
          <w:rFonts w:ascii="Arial" w:eastAsia="Calibri" w:hAnsi="Arial" w:cs="Arial"/>
          <w:sz w:val="20"/>
          <w:szCs w:val="20"/>
          <w:lang w:eastAsia="en-US"/>
        </w:rPr>
        <w:t xml:space="preserve">ugovora o povjeravanju komunalne djelatnosti održavanja građevina, uređaja i predmeta javne namjene </w:t>
      </w:r>
      <w:r w:rsidRPr="00BA133B">
        <w:rPr>
          <w:rFonts w:ascii="Arial" w:hAnsi="Arial" w:cs="Arial"/>
          <w:bCs/>
          <w:sz w:val="20"/>
          <w:szCs w:val="20"/>
        </w:rPr>
        <w:t>naplatit će se u slučaju povrede ugovorenih odredbi.</w:t>
      </w:r>
    </w:p>
    <w:p w14:paraId="046E5522" w14:textId="77777777" w:rsidR="00BA133B" w:rsidRPr="00BA133B" w:rsidRDefault="00BA133B" w:rsidP="00BA133B">
      <w:pPr>
        <w:suppressAutoHyphens/>
        <w:autoSpaceDN w:val="0"/>
        <w:jc w:val="both"/>
        <w:textAlignment w:val="baseline"/>
        <w:rPr>
          <w:rFonts w:ascii="Arial" w:eastAsia="Calibri" w:hAnsi="Arial" w:cs="Arial"/>
          <w:noProof/>
          <w:color w:val="000000"/>
          <w:sz w:val="20"/>
          <w:szCs w:val="20"/>
          <w:lang w:eastAsia="en-US"/>
        </w:rPr>
      </w:pPr>
    </w:p>
    <w:p w14:paraId="17C4B8BE" w14:textId="77777777" w:rsidR="00BA133B" w:rsidRPr="00BA133B" w:rsidRDefault="00BA133B" w:rsidP="00BA133B">
      <w:pPr>
        <w:tabs>
          <w:tab w:val="num" w:pos="900"/>
        </w:tabs>
        <w:jc w:val="center"/>
        <w:rPr>
          <w:rFonts w:ascii="Arial" w:eastAsia="Calibri" w:hAnsi="Arial" w:cs="Arial"/>
          <w:sz w:val="20"/>
          <w:szCs w:val="20"/>
          <w:lang w:eastAsia="en-US"/>
        </w:rPr>
      </w:pPr>
      <w:r w:rsidRPr="00BA133B">
        <w:rPr>
          <w:rFonts w:ascii="Arial" w:eastAsia="Calibri" w:hAnsi="Arial" w:cs="Arial"/>
          <w:sz w:val="20"/>
          <w:szCs w:val="20"/>
          <w:lang w:eastAsia="en-US"/>
        </w:rPr>
        <w:t>Članak 5.</w:t>
      </w:r>
    </w:p>
    <w:p w14:paraId="70F01E1F" w14:textId="77777777" w:rsidR="00BA133B" w:rsidRPr="00BA133B" w:rsidRDefault="00BA133B" w:rsidP="00BA133B">
      <w:pPr>
        <w:tabs>
          <w:tab w:val="num" w:pos="900"/>
        </w:tabs>
        <w:jc w:val="both"/>
        <w:rPr>
          <w:rFonts w:ascii="Arial" w:eastAsia="Calibri" w:hAnsi="Arial" w:cs="Arial"/>
          <w:sz w:val="20"/>
          <w:szCs w:val="20"/>
          <w:lang w:eastAsia="en-US"/>
        </w:rPr>
      </w:pPr>
    </w:p>
    <w:p w14:paraId="46C087F1"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 xml:space="preserve">Ugovorne stranke su suglasne da cijena za pružanje usluge održavanja građevina, uređaja i predmeta javne namjene iz članka 1. ovog sporazuma iznosi (za cjelokupno razdoblje) </w:t>
      </w:r>
      <w:r w:rsidRPr="00BA133B">
        <w:rPr>
          <w:rFonts w:ascii="Arial" w:eastAsia="Calibri" w:hAnsi="Arial" w:cs="Arial"/>
          <w:b/>
          <w:sz w:val="20"/>
          <w:szCs w:val="20"/>
          <w:lang w:eastAsia="en-US"/>
        </w:rPr>
        <w:t>_____________</w:t>
      </w:r>
      <w:r w:rsidRPr="00BA133B">
        <w:rPr>
          <w:rFonts w:ascii="Arial" w:eastAsia="Calibri" w:hAnsi="Arial" w:cs="Arial"/>
          <w:sz w:val="20"/>
          <w:szCs w:val="20"/>
          <w:lang w:eastAsia="en-US"/>
        </w:rPr>
        <w:t xml:space="preserve">  EUR bez PDV-a odnosno </w:t>
      </w:r>
    </w:p>
    <w:p w14:paraId="632C0BFB" w14:textId="77777777" w:rsidR="00BA133B" w:rsidRPr="00BA133B" w:rsidRDefault="00BA133B" w:rsidP="00BA133B">
      <w:pPr>
        <w:suppressAutoHyphens/>
        <w:autoSpaceDN w:val="0"/>
        <w:jc w:val="center"/>
        <w:textAlignment w:val="baseline"/>
        <w:rPr>
          <w:rFonts w:ascii="Arial" w:eastAsia="Calibri" w:hAnsi="Arial" w:cs="Arial"/>
          <w:sz w:val="20"/>
          <w:szCs w:val="20"/>
          <w:lang w:eastAsia="en-US"/>
        </w:rPr>
      </w:pPr>
    </w:p>
    <w:p w14:paraId="2BD47773" w14:textId="77777777" w:rsidR="00BA133B" w:rsidRPr="00BA133B" w:rsidRDefault="00BA133B" w:rsidP="00BA133B">
      <w:pPr>
        <w:suppressAutoHyphens/>
        <w:autoSpaceDN w:val="0"/>
        <w:jc w:val="center"/>
        <w:textAlignment w:val="baseline"/>
        <w:rPr>
          <w:rFonts w:ascii="Arial" w:eastAsia="Calibri" w:hAnsi="Arial" w:cs="Arial"/>
          <w:b/>
          <w:sz w:val="20"/>
          <w:szCs w:val="20"/>
          <w:lang w:eastAsia="en-US"/>
        </w:rPr>
      </w:pPr>
      <w:r w:rsidRPr="00BA133B">
        <w:rPr>
          <w:rFonts w:ascii="Arial" w:eastAsia="Calibri" w:hAnsi="Arial" w:cs="Arial"/>
          <w:b/>
          <w:sz w:val="20"/>
          <w:szCs w:val="20"/>
          <w:lang w:eastAsia="en-US"/>
        </w:rPr>
        <w:t>_________________ EUR s PDV-om.</w:t>
      </w:r>
    </w:p>
    <w:p w14:paraId="10F73366" w14:textId="77777777" w:rsidR="00BA133B" w:rsidRPr="00BA133B" w:rsidRDefault="00BA133B" w:rsidP="00BA133B">
      <w:pPr>
        <w:suppressAutoHyphens/>
        <w:autoSpaceDN w:val="0"/>
        <w:jc w:val="center"/>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(slovima: ______________________________________________)</w:t>
      </w:r>
    </w:p>
    <w:p w14:paraId="767B8181" w14:textId="77777777" w:rsidR="00BA133B" w:rsidRPr="00BA133B" w:rsidRDefault="00BA133B" w:rsidP="00BA133B">
      <w:pPr>
        <w:suppressAutoHyphens/>
        <w:autoSpaceDN w:val="0"/>
        <w:jc w:val="center"/>
        <w:textAlignment w:val="baseline"/>
        <w:rPr>
          <w:rFonts w:ascii="Arial" w:eastAsia="Calibri" w:hAnsi="Arial" w:cs="Arial"/>
          <w:b/>
          <w:sz w:val="20"/>
          <w:szCs w:val="20"/>
          <w:lang w:eastAsia="en-US"/>
        </w:rPr>
      </w:pPr>
    </w:p>
    <w:p w14:paraId="7B242D91" w14:textId="77777777" w:rsidR="00BA133B" w:rsidRPr="00BA133B" w:rsidRDefault="00BA133B" w:rsidP="00BA133B">
      <w:pPr>
        <w:suppressAutoHyphens/>
        <w:autoSpaceDN w:val="0"/>
        <w:jc w:val="center"/>
        <w:textAlignment w:val="baseline"/>
        <w:rPr>
          <w:rFonts w:ascii="Arial" w:eastAsia="Calibri" w:hAnsi="Arial" w:cs="Arial"/>
          <w:b/>
          <w:sz w:val="20"/>
          <w:szCs w:val="20"/>
          <w:lang w:eastAsia="en-US"/>
        </w:rPr>
      </w:pPr>
    </w:p>
    <w:p w14:paraId="35F50FAF"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156777BB" w14:textId="77777777" w:rsidR="00BA133B" w:rsidRPr="00BA133B" w:rsidRDefault="00BA133B" w:rsidP="00BA133B">
      <w:pPr>
        <w:suppressAutoHyphens/>
        <w:autoSpaceDN w:val="0"/>
        <w:jc w:val="center"/>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Članak 6.</w:t>
      </w:r>
    </w:p>
    <w:p w14:paraId="3D68FB87"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7F864587" w14:textId="77777777" w:rsidR="00BA133B" w:rsidRPr="00BA133B" w:rsidRDefault="00BA133B" w:rsidP="00BA133B">
      <w:pPr>
        <w:tabs>
          <w:tab w:val="left" w:pos="360"/>
        </w:tabs>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Obračun i naplata pruženih usluga obavit će se nakon potpisom prihvaćenih mjesečnih situacija (računa) od strane naručitelja, a sve temeljem jediničnih cijena iz ponudbenog troškovnika i stvarno izvedenih količine usluga.</w:t>
      </w:r>
    </w:p>
    <w:p w14:paraId="5D2643ED" w14:textId="77777777" w:rsidR="00BA133B" w:rsidRPr="00BA133B" w:rsidRDefault="00BA133B" w:rsidP="00BA133B">
      <w:pPr>
        <w:tabs>
          <w:tab w:val="left" w:pos="360"/>
        </w:tabs>
        <w:suppressAutoHyphens/>
        <w:autoSpaceDN w:val="0"/>
        <w:jc w:val="both"/>
        <w:textAlignment w:val="baseline"/>
        <w:rPr>
          <w:rFonts w:ascii="Arial" w:eastAsia="Calibri" w:hAnsi="Arial" w:cs="Arial"/>
          <w:sz w:val="20"/>
          <w:szCs w:val="20"/>
          <w:lang w:eastAsia="en-US"/>
        </w:rPr>
      </w:pPr>
    </w:p>
    <w:p w14:paraId="2008CCEA" w14:textId="77777777" w:rsidR="00BA133B" w:rsidRPr="00BA133B" w:rsidRDefault="00BA133B" w:rsidP="00BA133B">
      <w:pPr>
        <w:tabs>
          <w:tab w:val="left" w:pos="360"/>
        </w:tabs>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lastRenderedPageBreak/>
        <w:t>Naručitelj se obvezuje ovjereni neprijeporni dio mjesečnih situacija ( računa) platiti Pružatelju usluge u roku 30 (trideset) dana od dana primitka računa na račun broj: __________________________________ kod   ___________________.</w:t>
      </w:r>
    </w:p>
    <w:p w14:paraId="0CAA037B" w14:textId="77777777" w:rsidR="00BA133B" w:rsidRPr="00BA133B" w:rsidRDefault="00BA133B" w:rsidP="00BA133B">
      <w:pPr>
        <w:tabs>
          <w:tab w:val="left" w:pos="360"/>
        </w:tabs>
        <w:suppressAutoHyphens/>
        <w:autoSpaceDN w:val="0"/>
        <w:jc w:val="both"/>
        <w:textAlignment w:val="baseline"/>
        <w:rPr>
          <w:rFonts w:ascii="Arial" w:eastAsia="Calibri" w:hAnsi="Arial" w:cs="Arial"/>
          <w:sz w:val="20"/>
          <w:szCs w:val="20"/>
          <w:lang w:eastAsia="en-US"/>
        </w:rPr>
      </w:pPr>
    </w:p>
    <w:p w14:paraId="71542A52"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44E8852C" w14:textId="77777777" w:rsidR="00BA133B" w:rsidRPr="00BA133B" w:rsidRDefault="00BA133B" w:rsidP="00BA133B">
      <w:pPr>
        <w:suppressAutoHyphens/>
        <w:autoSpaceDN w:val="0"/>
        <w:jc w:val="center"/>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Članak 7.</w:t>
      </w:r>
    </w:p>
    <w:p w14:paraId="2749CCB7"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553F5941"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Pri sklapanju godišnjih ugovora o povjeravanju komunalne djelatnosti održavanja građevina, uređaja i predmeta javne namjene, ugovorene strane ne smiju mijenjati bitne uvjete ovog Okvirnog sporazuma.</w:t>
      </w:r>
    </w:p>
    <w:p w14:paraId="7A4FE51B"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Godišnjim ugovorima o povjeravanju komunalne djelatnosti održavanja građevina, uređaja i predmeta javne namjene, utvrdit će se prava i obveze ugovorenih strana koje nisu uređene ovim Okvirnim sporazumom, sukladno Dokumentaciji o nabavi i ponudi  iz članka 1. st. 1. ovog Okvirnog sporazuma.</w:t>
      </w:r>
    </w:p>
    <w:p w14:paraId="66153C7C"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 xml:space="preserve">                                                         </w:t>
      </w:r>
    </w:p>
    <w:p w14:paraId="57BE4EAA"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3ADCC5FF" w14:textId="77777777" w:rsidR="00BA133B" w:rsidRPr="00BA133B" w:rsidRDefault="00BA133B" w:rsidP="00BA133B">
      <w:pPr>
        <w:suppressAutoHyphens/>
        <w:autoSpaceDN w:val="0"/>
        <w:jc w:val="center"/>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Članak 8.</w:t>
      </w:r>
    </w:p>
    <w:p w14:paraId="42A4933D"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3EB16F91"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Pružatelj usluge se obvezuje izvršavati ugovor o povjeravanju komunalne djelatnosti održavanja građevina, uređaja i predmeta javne namjene savjesno i odgovorno, na način određen ovim Okvirnim sporazumom i pojedinačnim godišnjim ugovorima, s pažnjom dobrog gospodarstvenika.</w:t>
      </w:r>
    </w:p>
    <w:p w14:paraId="3811D070"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Naručitelj ima pravo raskinuti svaki godišnji ugovor pisanom obaviješću u slučaju nepoštivanja obveza iz ugovora od strane Pružatelja usluge uz otkazni rok od 30 dana od dana podnošenja pisane obavijesti o raskidu ugovora. Raskid svakog pojedinačnog ugovora od strane Naručitelja ujedno znači i raskid ovog Okvirnog sporazuma o čemu će Pružatelj usluge biti izvješten pisanim putem preporučenom poštanskom pošiljkom ili na drugi dokaziv način.</w:t>
      </w:r>
    </w:p>
    <w:p w14:paraId="1E762C76"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36946131" w14:textId="77777777" w:rsidR="00BA133B" w:rsidRPr="00BA133B" w:rsidRDefault="00BA133B" w:rsidP="00BA133B">
      <w:pPr>
        <w:suppressAutoHyphens/>
        <w:autoSpaceDN w:val="0"/>
        <w:textAlignment w:val="baseline"/>
        <w:rPr>
          <w:rFonts w:ascii="Arial" w:eastAsia="Calibri" w:hAnsi="Arial" w:cs="Arial"/>
          <w:sz w:val="20"/>
          <w:szCs w:val="20"/>
          <w:lang w:eastAsia="en-US"/>
        </w:rPr>
      </w:pPr>
    </w:p>
    <w:p w14:paraId="756162B9" w14:textId="77777777" w:rsidR="00BA133B" w:rsidRPr="00BA133B" w:rsidRDefault="00BA133B" w:rsidP="00BA133B">
      <w:pPr>
        <w:suppressAutoHyphens/>
        <w:autoSpaceDN w:val="0"/>
        <w:jc w:val="center"/>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Članak 9.</w:t>
      </w:r>
    </w:p>
    <w:p w14:paraId="34154FD0"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30A3BB1A"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Pružatelj usluge ne može prenijeti ovaj Okvirni sporazum, kao ni pojedinačni godišnji ugovor trećoj strani.</w:t>
      </w:r>
    </w:p>
    <w:p w14:paraId="144D9470"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Pružatelj usluge ne može svoja potraživanja iz pojedinačnog godišnjeg ugovora ustupiti trećem bez pisane suglasnosti Naručitelja.</w:t>
      </w:r>
    </w:p>
    <w:p w14:paraId="7F4444CE"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Pisana suglasnost iz stavka 2. ovog članka mora biti potpisana od strane osobe ovlaštene za zastupanje Naručitelja.</w:t>
      </w:r>
    </w:p>
    <w:p w14:paraId="791094E9" w14:textId="77777777" w:rsidR="00BA133B" w:rsidRPr="00BA133B" w:rsidRDefault="00BA133B" w:rsidP="00BA133B">
      <w:pPr>
        <w:suppressAutoHyphens/>
        <w:autoSpaceDN w:val="0"/>
        <w:jc w:val="both"/>
        <w:textAlignment w:val="baseline"/>
        <w:rPr>
          <w:rFonts w:ascii="Arial" w:eastAsia="Calibri" w:hAnsi="Arial" w:cs="Arial"/>
          <w:b/>
          <w:sz w:val="20"/>
          <w:szCs w:val="20"/>
          <w:lang w:eastAsia="en-US"/>
        </w:rPr>
      </w:pPr>
    </w:p>
    <w:p w14:paraId="0C2D9513" w14:textId="77777777" w:rsidR="00BA133B" w:rsidRPr="00BA133B" w:rsidRDefault="00BA133B" w:rsidP="00BA133B">
      <w:pPr>
        <w:suppressAutoHyphens/>
        <w:autoSpaceDN w:val="0"/>
        <w:jc w:val="both"/>
        <w:textAlignment w:val="baseline"/>
        <w:rPr>
          <w:rFonts w:ascii="Arial" w:eastAsia="Calibri" w:hAnsi="Arial" w:cs="Arial"/>
          <w:b/>
          <w:sz w:val="20"/>
          <w:szCs w:val="20"/>
          <w:lang w:eastAsia="en-US"/>
        </w:rPr>
      </w:pPr>
    </w:p>
    <w:p w14:paraId="4BBCB911" w14:textId="77777777" w:rsidR="00BA133B" w:rsidRPr="00BA133B" w:rsidRDefault="00BA133B" w:rsidP="00BA133B">
      <w:pPr>
        <w:suppressAutoHyphens/>
        <w:autoSpaceDN w:val="0"/>
        <w:jc w:val="both"/>
        <w:textAlignment w:val="baseline"/>
        <w:rPr>
          <w:rFonts w:ascii="Arial" w:eastAsia="Calibri" w:hAnsi="Arial" w:cs="Arial"/>
          <w:b/>
          <w:sz w:val="20"/>
          <w:szCs w:val="20"/>
          <w:lang w:eastAsia="en-US"/>
        </w:rPr>
      </w:pPr>
      <w:r w:rsidRPr="00BA133B">
        <w:rPr>
          <w:rFonts w:ascii="Arial" w:eastAsia="Calibri" w:hAnsi="Arial" w:cs="Arial"/>
          <w:b/>
          <w:sz w:val="20"/>
          <w:szCs w:val="20"/>
          <w:lang w:eastAsia="en-US"/>
        </w:rPr>
        <w:t>ZAVRŠNE ODREDBE</w:t>
      </w:r>
    </w:p>
    <w:p w14:paraId="22149FBD" w14:textId="77777777" w:rsidR="00BA133B" w:rsidRPr="00BA133B" w:rsidRDefault="00BA133B" w:rsidP="00BA133B">
      <w:pPr>
        <w:suppressAutoHyphens/>
        <w:autoSpaceDN w:val="0"/>
        <w:jc w:val="both"/>
        <w:textAlignment w:val="baseline"/>
        <w:rPr>
          <w:rFonts w:ascii="Arial" w:eastAsia="Calibri" w:hAnsi="Arial" w:cs="Arial"/>
          <w:b/>
          <w:sz w:val="20"/>
          <w:szCs w:val="20"/>
          <w:lang w:eastAsia="en-US"/>
        </w:rPr>
      </w:pPr>
    </w:p>
    <w:p w14:paraId="0C40D1FB" w14:textId="77777777" w:rsidR="00BA133B" w:rsidRPr="00BA133B" w:rsidRDefault="00BA133B" w:rsidP="00BA133B">
      <w:pPr>
        <w:suppressAutoHyphens/>
        <w:autoSpaceDN w:val="0"/>
        <w:jc w:val="center"/>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Članak 10.</w:t>
      </w:r>
    </w:p>
    <w:p w14:paraId="2DC44621"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5DC31F73"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Ugovorne strane su suglasne da će sve eventualne sporove proizašle iz ovog Okvirnog sporazuma kao i sklopljenih pojedinačnih godišnjih ugovora rješavati prvenstveno međusobnim dogovaranjem.</w:t>
      </w:r>
    </w:p>
    <w:p w14:paraId="219A7936"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Ako ugovorne strane ne uspiju riješiti nastali spor ili problem međusobnim dogovaranjem, spor će se riješiti kod nadležnog suda u Zadru.</w:t>
      </w:r>
    </w:p>
    <w:p w14:paraId="3E28DED0"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Na sve ono što nije regulirano odredbama ovog Okvirnog sporazuma, kao i pojedinačnim godišnjim ugovorima, neposredno će se primijeniti odredbe Zakona o obveznim odnosima.</w:t>
      </w:r>
    </w:p>
    <w:p w14:paraId="40F8B55E"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2052AEE4" w14:textId="77777777" w:rsidR="00BA133B" w:rsidRPr="00BA133B" w:rsidRDefault="00BA133B" w:rsidP="00BA133B">
      <w:pPr>
        <w:suppressAutoHyphens/>
        <w:autoSpaceDN w:val="0"/>
        <w:jc w:val="center"/>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Članak 11.</w:t>
      </w:r>
    </w:p>
    <w:p w14:paraId="1F0C2F35"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 xml:space="preserve">                     </w:t>
      </w:r>
    </w:p>
    <w:p w14:paraId="317BB795"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Okvirni sporazum stupa na snagu danom potpisa ovlaštenih predstavnika obiju strana okvirnog sporazuma.</w:t>
      </w:r>
    </w:p>
    <w:p w14:paraId="723E92DD"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659509EA"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 xml:space="preserve">                       </w:t>
      </w:r>
    </w:p>
    <w:p w14:paraId="21AA49ED"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 xml:space="preserve">                                     </w:t>
      </w:r>
    </w:p>
    <w:p w14:paraId="1CE2BC80" w14:textId="77777777" w:rsidR="00BA133B" w:rsidRPr="00BA133B" w:rsidRDefault="00BA133B" w:rsidP="00BA133B">
      <w:pPr>
        <w:suppressAutoHyphens/>
        <w:autoSpaceDN w:val="0"/>
        <w:jc w:val="center"/>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Članak 12.</w:t>
      </w:r>
    </w:p>
    <w:p w14:paraId="41664534"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0B79B968"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Sastavni dijelovi ovog Okvirnog sporazuma su:</w:t>
      </w:r>
    </w:p>
    <w:p w14:paraId="57CA7244" w14:textId="77777777" w:rsidR="00BA133B" w:rsidRPr="00BA133B" w:rsidRDefault="00BA133B" w:rsidP="00BA133B">
      <w:pPr>
        <w:numPr>
          <w:ilvl w:val="0"/>
          <w:numId w:val="20"/>
        </w:numPr>
        <w:suppressAutoHyphens/>
        <w:autoSpaceDN w:val="0"/>
        <w:spacing w:after="200" w:line="276" w:lineRule="auto"/>
        <w:ind w:left="0" w:firstLine="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Obrazac ponude Ponuditelja</w:t>
      </w:r>
    </w:p>
    <w:p w14:paraId="0C8E9058" w14:textId="77777777" w:rsidR="00BA133B" w:rsidRPr="00BA133B" w:rsidRDefault="00BA133B" w:rsidP="00BA133B">
      <w:pPr>
        <w:numPr>
          <w:ilvl w:val="0"/>
          <w:numId w:val="20"/>
        </w:numPr>
        <w:suppressAutoHyphens/>
        <w:autoSpaceDN w:val="0"/>
        <w:spacing w:after="200" w:line="276" w:lineRule="auto"/>
        <w:ind w:left="0" w:firstLine="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Troškovnik iz ponude Ponuditelja</w:t>
      </w:r>
    </w:p>
    <w:p w14:paraId="54443A30"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58792272"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3A2B558B" w14:textId="77777777" w:rsidR="00BA133B" w:rsidRPr="00BA133B" w:rsidRDefault="00BA133B" w:rsidP="00BA133B">
      <w:pPr>
        <w:suppressAutoHyphens/>
        <w:autoSpaceDN w:val="0"/>
        <w:jc w:val="center"/>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Članak 13.</w:t>
      </w:r>
    </w:p>
    <w:p w14:paraId="2B7D7F14"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0880E3FB"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Ovaj Okvirni sporazum sastavljen je u 6 (šest) istovjetnih primjerka, od kojih Pružatelj usluge zadržava po 2 (dva) primjerka, a ostala 4 (četiri) zadržava Naručitelj.</w:t>
      </w:r>
    </w:p>
    <w:p w14:paraId="53B6D31F"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27CE3C48"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2DEB5ED7"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39A218ED"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1AA30621"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7B2EE525"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5119AF61"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 xml:space="preserve">ZA NARUČITELJA      </w:t>
      </w:r>
      <w:r w:rsidRPr="00BA133B">
        <w:rPr>
          <w:rFonts w:ascii="Arial" w:eastAsia="Calibri" w:hAnsi="Arial" w:cs="Arial"/>
          <w:sz w:val="20"/>
          <w:szCs w:val="20"/>
          <w:lang w:eastAsia="en-US"/>
        </w:rPr>
        <w:tab/>
      </w:r>
      <w:r w:rsidRPr="00BA133B">
        <w:rPr>
          <w:rFonts w:ascii="Arial" w:eastAsia="Calibri" w:hAnsi="Arial" w:cs="Arial"/>
          <w:sz w:val="20"/>
          <w:szCs w:val="20"/>
          <w:lang w:eastAsia="en-US"/>
        </w:rPr>
        <w:tab/>
      </w:r>
      <w:r w:rsidRPr="00BA133B">
        <w:rPr>
          <w:rFonts w:ascii="Arial" w:eastAsia="Calibri" w:hAnsi="Arial" w:cs="Arial"/>
          <w:sz w:val="20"/>
          <w:szCs w:val="20"/>
          <w:lang w:eastAsia="en-US"/>
        </w:rPr>
        <w:tab/>
      </w:r>
      <w:r w:rsidRPr="00BA133B">
        <w:rPr>
          <w:rFonts w:ascii="Arial" w:eastAsia="Calibri" w:hAnsi="Arial" w:cs="Arial"/>
          <w:sz w:val="20"/>
          <w:szCs w:val="20"/>
          <w:lang w:eastAsia="en-US"/>
        </w:rPr>
        <w:tab/>
      </w:r>
      <w:r w:rsidRPr="00BA133B">
        <w:rPr>
          <w:rFonts w:ascii="Arial" w:eastAsia="Calibri" w:hAnsi="Arial" w:cs="Arial"/>
          <w:sz w:val="20"/>
          <w:szCs w:val="20"/>
          <w:lang w:eastAsia="en-US"/>
        </w:rPr>
        <w:tab/>
        <w:t xml:space="preserve">              ZA PRUŽATELJA USLUGE</w:t>
      </w:r>
    </w:p>
    <w:p w14:paraId="616A0EA7"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 xml:space="preserve">                                                                                                                                                                           </w:t>
      </w:r>
    </w:p>
    <w:p w14:paraId="3CC10485"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 xml:space="preserve">GRAD  ZADAR                                                                             </w:t>
      </w:r>
    </w:p>
    <w:p w14:paraId="53D732B7"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 xml:space="preserve">Gradonačelnik                                                                                                                                                           </w:t>
      </w:r>
    </w:p>
    <w:p w14:paraId="01C16C81"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p>
    <w:p w14:paraId="746C320E"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Branko Dukić</w:t>
      </w:r>
      <w:r w:rsidRPr="00BA133B">
        <w:rPr>
          <w:rFonts w:ascii="Arial" w:eastAsia="Calibri" w:hAnsi="Arial" w:cs="Arial"/>
          <w:sz w:val="20"/>
          <w:szCs w:val="20"/>
          <w:lang w:eastAsia="en-US"/>
        </w:rPr>
        <w:tab/>
        <w:t xml:space="preserve">                                                                            </w:t>
      </w:r>
      <w:r w:rsidRPr="00BA133B">
        <w:rPr>
          <w:rFonts w:ascii="Arial" w:eastAsia="Calibri" w:hAnsi="Arial" w:cs="Arial"/>
          <w:sz w:val="20"/>
          <w:szCs w:val="20"/>
          <w:lang w:eastAsia="en-US"/>
        </w:rPr>
        <w:tab/>
      </w:r>
      <w:r w:rsidRPr="00BA133B">
        <w:rPr>
          <w:rFonts w:ascii="Arial" w:eastAsia="Calibri" w:hAnsi="Arial" w:cs="Arial"/>
          <w:sz w:val="20"/>
          <w:szCs w:val="20"/>
          <w:lang w:eastAsia="en-US"/>
        </w:rPr>
        <w:tab/>
      </w:r>
      <w:r w:rsidRPr="00BA133B">
        <w:rPr>
          <w:rFonts w:ascii="Arial" w:eastAsia="Calibri" w:hAnsi="Arial" w:cs="Arial"/>
          <w:sz w:val="20"/>
          <w:szCs w:val="20"/>
          <w:lang w:eastAsia="en-US"/>
        </w:rPr>
        <w:tab/>
      </w:r>
      <w:r w:rsidRPr="00BA133B">
        <w:rPr>
          <w:rFonts w:ascii="Arial" w:eastAsia="Calibri" w:hAnsi="Arial" w:cs="Arial"/>
          <w:sz w:val="20"/>
          <w:szCs w:val="20"/>
          <w:lang w:eastAsia="en-US"/>
        </w:rPr>
        <w:tab/>
        <w:t xml:space="preserve">              </w:t>
      </w:r>
    </w:p>
    <w:p w14:paraId="75C92ED5" w14:textId="77777777" w:rsidR="00BA133B" w:rsidRPr="00BA133B" w:rsidRDefault="00BA133B" w:rsidP="00BA133B">
      <w:pPr>
        <w:suppressAutoHyphens/>
        <w:autoSpaceDN w:val="0"/>
        <w:jc w:val="both"/>
        <w:textAlignment w:val="baseline"/>
        <w:rPr>
          <w:rFonts w:ascii="Arial" w:eastAsia="Calibri" w:hAnsi="Arial" w:cs="Arial"/>
          <w:sz w:val="20"/>
          <w:szCs w:val="20"/>
          <w:lang w:eastAsia="en-US"/>
        </w:rPr>
      </w:pPr>
      <w:r w:rsidRPr="00BA133B">
        <w:rPr>
          <w:rFonts w:ascii="Arial" w:eastAsia="Calibri" w:hAnsi="Arial" w:cs="Arial"/>
          <w:sz w:val="20"/>
          <w:szCs w:val="20"/>
          <w:lang w:eastAsia="en-US"/>
        </w:rPr>
        <w:t xml:space="preserve">_________________________                                                     __________________________                                               </w:t>
      </w:r>
    </w:p>
    <w:p w14:paraId="4CFC039E" w14:textId="77777777" w:rsidR="00FE6C5E" w:rsidRDefault="00FE6C5E" w:rsidP="00083D6D">
      <w:pPr>
        <w:pStyle w:val="Bezproreda"/>
        <w:ind w:left="0"/>
        <w:rPr>
          <w:rFonts w:ascii="Arial" w:hAnsi="Arial" w:cs="Arial"/>
          <w:b/>
          <w:u w:val="single"/>
        </w:rPr>
      </w:pPr>
    </w:p>
    <w:p w14:paraId="59DEB31B" w14:textId="4F89FA0F" w:rsidR="003210BD" w:rsidRDefault="003210BD">
      <w:pPr>
        <w:rPr>
          <w:rFonts w:ascii="Arial" w:eastAsia="Calibri" w:hAnsi="Arial" w:cs="Arial"/>
          <w:b/>
          <w:sz w:val="22"/>
          <w:szCs w:val="22"/>
          <w:u w:val="single"/>
          <w:lang w:eastAsia="en-US"/>
        </w:rPr>
      </w:pPr>
      <w:r>
        <w:rPr>
          <w:rFonts w:ascii="Arial" w:hAnsi="Arial" w:cs="Arial"/>
          <w:b/>
          <w:u w:val="single"/>
        </w:rPr>
        <w:br w:type="page"/>
      </w:r>
    </w:p>
    <w:p w14:paraId="2115246E" w14:textId="77777777" w:rsidR="003210BD" w:rsidRDefault="003210BD" w:rsidP="003210BD">
      <w:pPr>
        <w:jc w:val="both"/>
        <w:outlineLvl w:val="0"/>
        <w:rPr>
          <w:rFonts w:ascii="Arial" w:hAnsi="Arial" w:cs="Arial"/>
          <w:b/>
          <w:sz w:val="20"/>
          <w:szCs w:val="20"/>
        </w:rPr>
      </w:pPr>
      <w:r w:rsidRPr="00A72523">
        <w:rPr>
          <w:rFonts w:ascii="Arial" w:hAnsi="Arial" w:cs="Arial"/>
          <w:b/>
          <w:sz w:val="20"/>
          <w:szCs w:val="20"/>
        </w:rPr>
        <w:lastRenderedPageBreak/>
        <w:t xml:space="preserve">Prilog 5. - PRIJEDLOG UGOVORA </w:t>
      </w:r>
      <w:r w:rsidRPr="00FC0C32">
        <w:rPr>
          <w:rFonts w:ascii="Arial" w:hAnsi="Arial" w:cs="Arial"/>
          <w:b/>
          <w:sz w:val="20"/>
          <w:szCs w:val="20"/>
        </w:rPr>
        <w:t xml:space="preserve">o povjeravanju komunalne djelatnosti održavanja građevina, </w:t>
      </w:r>
    </w:p>
    <w:p w14:paraId="43235113" w14:textId="77777777" w:rsidR="003210BD" w:rsidRPr="00221E5D" w:rsidRDefault="003210BD" w:rsidP="003210BD">
      <w:pPr>
        <w:jc w:val="both"/>
        <w:outlineLvl w:val="0"/>
        <w:rPr>
          <w:rFonts w:ascii="Arial" w:hAnsi="Arial" w:cs="Arial"/>
          <w:b/>
          <w:sz w:val="20"/>
          <w:szCs w:val="20"/>
          <w:highlight w:val="yellow"/>
        </w:rPr>
      </w:pPr>
      <w:r>
        <w:rPr>
          <w:rFonts w:ascii="Arial" w:hAnsi="Arial" w:cs="Arial"/>
          <w:b/>
          <w:sz w:val="20"/>
          <w:szCs w:val="20"/>
        </w:rPr>
        <w:t xml:space="preserve">                  </w:t>
      </w:r>
      <w:r w:rsidRPr="00FC0C32">
        <w:rPr>
          <w:rFonts w:ascii="Arial" w:hAnsi="Arial" w:cs="Arial"/>
          <w:b/>
          <w:sz w:val="20"/>
          <w:szCs w:val="20"/>
        </w:rPr>
        <w:t>uređaja i predmeta javne namjene</w:t>
      </w:r>
    </w:p>
    <w:p w14:paraId="7B4AF6D3" w14:textId="77777777" w:rsidR="003210BD" w:rsidRDefault="003210BD" w:rsidP="00083D6D">
      <w:pPr>
        <w:pStyle w:val="Bezproreda"/>
        <w:ind w:left="0"/>
        <w:rPr>
          <w:rFonts w:ascii="Arial" w:hAnsi="Arial" w:cs="Arial"/>
          <w:b/>
          <w:u w:val="single"/>
        </w:rPr>
      </w:pPr>
    </w:p>
    <w:p w14:paraId="3CEA19D3" w14:textId="77777777" w:rsidR="003210BD" w:rsidRDefault="003210BD" w:rsidP="00083D6D">
      <w:pPr>
        <w:pStyle w:val="Bezproreda"/>
        <w:ind w:left="0"/>
        <w:rPr>
          <w:rFonts w:ascii="Arial" w:hAnsi="Arial" w:cs="Arial"/>
          <w:b/>
          <w:u w:val="single"/>
        </w:rPr>
      </w:pPr>
    </w:p>
    <w:p w14:paraId="058DF12A" w14:textId="77777777" w:rsidR="003210BD" w:rsidRPr="003210BD" w:rsidRDefault="003210BD" w:rsidP="003210BD">
      <w:pPr>
        <w:suppressAutoHyphens/>
        <w:autoSpaceDN w:val="0"/>
        <w:jc w:val="both"/>
        <w:textAlignment w:val="baseline"/>
        <w:rPr>
          <w:rFonts w:ascii="Arial" w:eastAsia="Calibri" w:hAnsi="Arial" w:cs="Arial"/>
          <w:sz w:val="20"/>
          <w:szCs w:val="20"/>
          <w:lang w:eastAsia="en-US"/>
        </w:rPr>
      </w:pPr>
      <w:r w:rsidRPr="003210BD">
        <w:rPr>
          <w:rFonts w:ascii="Arial" w:hAnsi="Arial" w:cs="Arial"/>
          <w:b/>
          <w:sz w:val="22"/>
          <w:szCs w:val="22"/>
        </w:rPr>
        <w:t xml:space="preserve">GRAD ZADAR, Narodni trg 1, Zadar, OIB: 09933651854, </w:t>
      </w:r>
      <w:r w:rsidRPr="003210BD">
        <w:rPr>
          <w:rFonts w:ascii="Arial" w:hAnsi="Arial" w:cs="Arial"/>
          <w:sz w:val="22"/>
          <w:szCs w:val="22"/>
        </w:rPr>
        <w:t>zastupan po gradonačelniku Branku Dukiću,  (dalje  u tekstu:  Naručitelj),</w:t>
      </w:r>
    </w:p>
    <w:p w14:paraId="316991BB" w14:textId="77777777" w:rsidR="003210BD" w:rsidRPr="003210BD" w:rsidRDefault="003210BD" w:rsidP="003210BD">
      <w:pPr>
        <w:widowControl w:val="0"/>
        <w:autoSpaceDE w:val="0"/>
        <w:autoSpaceDN w:val="0"/>
        <w:adjustRightInd w:val="0"/>
        <w:jc w:val="both"/>
        <w:rPr>
          <w:rFonts w:ascii="Arial" w:hAnsi="Arial" w:cs="Arial"/>
          <w:sz w:val="22"/>
          <w:szCs w:val="22"/>
        </w:rPr>
      </w:pPr>
    </w:p>
    <w:p w14:paraId="3A0872A0" w14:textId="77777777" w:rsidR="003210BD" w:rsidRPr="003210BD" w:rsidRDefault="003210BD" w:rsidP="003210BD">
      <w:pPr>
        <w:widowControl w:val="0"/>
        <w:autoSpaceDE w:val="0"/>
        <w:autoSpaceDN w:val="0"/>
        <w:adjustRightInd w:val="0"/>
        <w:jc w:val="both"/>
        <w:rPr>
          <w:rFonts w:ascii="Arial" w:hAnsi="Arial" w:cs="Arial"/>
          <w:sz w:val="22"/>
          <w:szCs w:val="22"/>
        </w:rPr>
      </w:pPr>
      <w:r w:rsidRPr="003210BD">
        <w:rPr>
          <w:rFonts w:ascii="Arial" w:hAnsi="Arial" w:cs="Arial"/>
          <w:sz w:val="22"/>
          <w:szCs w:val="22"/>
        </w:rPr>
        <w:t>I</w:t>
      </w:r>
    </w:p>
    <w:p w14:paraId="712226BC" w14:textId="77777777" w:rsidR="003210BD" w:rsidRPr="003210BD" w:rsidRDefault="003210BD" w:rsidP="003210BD">
      <w:pPr>
        <w:widowControl w:val="0"/>
        <w:autoSpaceDE w:val="0"/>
        <w:autoSpaceDN w:val="0"/>
        <w:adjustRightInd w:val="0"/>
        <w:jc w:val="both"/>
        <w:rPr>
          <w:rFonts w:ascii="Arial" w:hAnsi="Arial" w:cs="Arial"/>
          <w:sz w:val="22"/>
          <w:szCs w:val="22"/>
        </w:rPr>
      </w:pPr>
    </w:p>
    <w:p w14:paraId="4634E67E" w14:textId="77777777" w:rsidR="003210BD" w:rsidRPr="003210BD" w:rsidRDefault="003210BD" w:rsidP="003210BD">
      <w:pPr>
        <w:jc w:val="both"/>
        <w:rPr>
          <w:rFonts w:ascii="Arial" w:hAnsi="Arial" w:cs="Arial"/>
          <w:sz w:val="20"/>
          <w:szCs w:val="20"/>
          <w:lang w:eastAsia="en-US"/>
        </w:rPr>
      </w:pPr>
      <w:r w:rsidRPr="003210BD">
        <w:rPr>
          <w:rFonts w:ascii="Arial" w:hAnsi="Arial" w:cs="Arial"/>
          <w:b/>
          <w:sz w:val="20"/>
          <w:szCs w:val="20"/>
          <w:lang w:eastAsia="en-US"/>
        </w:rPr>
        <w:t>____________________, OIB: ___________________</w:t>
      </w:r>
      <w:r w:rsidRPr="003210BD">
        <w:rPr>
          <w:rFonts w:ascii="Arial" w:hAnsi="Arial" w:cs="Arial"/>
          <w:sz w:val="20"/>
          <w:szCs w:val="20"/>
          <w:lang w:eastAsia="en-US"/>
        </w:rPr>
        <w:t xml:space="preserve"> (u daljnjem tekstu: Pružatelj usluge)</w:t>
      </w:r>
    </w:p>
    <w:p w14:paraId="767B54B3" w14:textId="77777777" w:rsidR="003210BD" w:rsidRPr="003210BD" w:rsidRDefault="003210BD" w:rsidP="003210BD">
      <w:pPr>
        <w:jc w:val="both"/>
        <w:rPr>
          <w:rFonts w:ascii="Arial" w:hAnsi="Arial" w:cs="Arial"/>
          <w:b/>
          <w:sz w:val="20"/>
          <w:szCs w:val="20"/>
          <w:lang w:eastAsia="en-US"/>
        </w:rPr>
      </w:pPr>
    </w:p>
    <w:p w14:paraId="746D4A90" w14:textId="77777777" w:rsidR="003210BD" w:rsidRPr="003210BD" w:rsidRDefault="003210BD" w:rsidP="003210BD">
      <w:pPr>
        <w:jc w:val="both"/>
        <w:rPr>
          <w:rFonts w:ascii="Arial" w:hAnsi="Arial" w:cs="Arial"/>
          <w:b/>
          <w:sz w:val="20"/>
          <w:szCs w:val="20"/>
          <w:lang w:eastAsia="en-US"/>
        </w:rPr>
      </w:pPr>
      <w:r w:rsidRPr="003210BD">
        <w:rPr>
          <w:rFonts w:ascii="Arial" w:hAnsi="Arial" w:cs="Arial"/>
          <w:b/>
          <w:sz w:val="20"/>
          <w:szCs w:val="20"/>
          <w:lang w:eastAsia="en-US"/>
        </w:rPr>
        <w:t>sklopili su</w:t>
      </w:r>
    </w:p>
    <w:p w14:paraId="1FD27A1D" w14:textId="77777777" w:rsidR="003210BD" w:rsidRPr="003210BD" w:rsidRDefault="003210BD" w:rsidP="003210BD">
      <w:pPr>
        <w:widowControl w:val="0"/>
        <w:autoSpaceDE w:val="0"/>
        <w:autoSpaceDN w:val="0"/>
        <w:adjustRightInd w:val="0"/>
        <w:jc w:val="both"/>
        <w:rPr>
          <w:rFonts w:ascii="Arial" w:hAnsi="Arial" w:cs="Arial"/>
          <w:sz w:val="22"/>
          <w:szCs w:val="22"/>
        </w:rPr>
      </w:pPr>
    </w:p>
    <w:p w14:paraId="68A3717D" w14:textId="77777777" w:rsidR="003210BD" w:rsidRPr="003210BD" w:rsidRDefault="003210BD" w:rsidP="003210BD">
      <w:pPr>
        <w:widowControl w:val="0"/>
        <w:autoSpaceDE w:val="0"/>
        <w:autoSpaceDN w:val="0"/>
        <w:adjustRightInd w:val="0"/>
        <w:jc w:val="center"/>
        <w:rPr>
          <w:rFonts w:ascii="Arial" w:hAnsi="Arial" w:cs="Arial"/>
          <w:b/>
          <w:sz w:val="28"/>
          <w:szCs w:val="28"/>
        </w:rPr>
      </w:pPr>
      <w:r w:rsidRPr="003210BD">
        <w:rPr>
          <w:rFonts w:ascii="Arial" w:hAnsi="Arial" w:cs="Arial"/>
          <w:b/>
          <w:sz w:val="28"/>
          <w:szCs w:val="28"/>
        </w:rPr>
        <w:t xml:space="preserve">U G O V O R </w:t>
      </w:r>
    </w:p>
    <w:p w14:paraId="6145C923"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 xml:space="preserve">o povjeravanju komunalne djelatnosti </w:t>
      </w:r>
    </w:p>
    <w:p w14:paraId="4D421FCD"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održavanja građevina, uređaja i predmeta javne namjene</w:t>
      </w:r>
    </w:p>
    <w:p w14:paraId="7CCADE60" w14:textId="77777777" w:rsidR="003210BD" w:rsidRPr="003210BD" w:rsidRDefault="003210BD" w:rsidP="003210BD">
      <w:pPr>
        <w:widowControl w:val="0"/>
        <w:autoSpaceDE w:val="0"/>
        <w:autoSpaceDN w:val="0"/>
        <w:adjustRightInd w:val="0"/>
        <w:rPr>
          <w:rFonts w:ascii="Arial" w:hAnsi="Arial" w:cs="Arial"/>
          <w:b/>
          <w:sz w:val="22"/>
          <w:szCs w:val="22"/>
        </w:rPr>
      </w:pPr>
    </w:p>
    <w:p w14:paraId="0DC20017" w14:textId="77777777" w:rsidR="003210BD" w:rsidRPr="003210BD" w:rsidRDefault="003210BD" w:rsidP="003210BD">
      <w:pPr>
        <w:widowControl w:val="0"/>
        <w:autoSpaceDE w:val="0"/>
        <w:autoSpaceDN w:val="0"/>
        <w:adjustRightInd w:val="0"/>
        <w:rPr>
          <w:rFonts w:ascii="Arial" w:hAnsi="Arial" w:cs="Arial"/>
          <w:b/>
          <w:i/>
          <w:sz w:val="22"/>
          <w:szCs w:val="22"/>
        </w:rPr>
      </w:pPr>
    </w:p>
    <w:p w14:paraId="668A2588" w14:textId="77777777" w:rsidR="003210BD" w:rsidRPr="003210BD" w:rsidRDefault="003210BD" w:rsidP="003210BD">
      <w:pPr>
        <w:widowControl w:val="0"/>
        <w:autoSpaceDE w:val="0"/>
        <w:autoSpaceDN w:val="0"/>
        <w:adjustRightInd w:val="0"/>
        <w:rPr>
          <w:rFonts w:ascii="Arial" w:hAnsi="Arial" w:cs="Arial"/>
          <w:b/>
          <w:i/>
          <w:sz w:val="22"/>
          <w:szCs w:val="22"/>
        </w:rPr>
      </w:pPr>
      <w:r w:rsidRPr="003210BD">
        <w:rPr>
          <w:rFonts w:ascii="Arial" w:hAnsi="Arial" w:cs="Arial"/>
          <w:b/>
          <w:i/>
          <w:sz w:val="22"/>
          <w:szCs w:val="22"/>
        </w:rPr>
        <w:t>UVOD</w:t>
      </w:r>
    </w:p>
    <w:p w14:paraId="5CCEAE91" w14:textId="77777777" w:rsidR="003210BD" w:rsidRPr="003210BD" w:rsidRDefault="003210BD" w:rsidP="003210BD">
      <w:pPr>
        <w:widowControl w:val="0"/>
        <w:autoSpaceDE w:val="0"/>
        <w:autoSpaceDN w:val="0"/>
        <w:adjustRightInd w:val="0"/>
        <w:rPr>
          <w:rFonts w:ascii="Arial" w:hAnsi="Arial" w:cs="Arial"/>
          <w:b/>
          <w:sz w:val="22"/>
          <w:szCs w:val="22"/>
        </w:rPr>
      </w:pPr>
    </w:p>
    <w:p w14:paraId="000BDA8E"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Članak 1.</w:t>
      </w:r>
    </w:p>
    <w:p w14:paraId="61CC1FF3" w14:textId="77777777" w:rsidR="003210BD" w:rsidRPr="003210BD" w:rsidRDefault="003210BD" w:rsidP="003210BD">
      <w:pPr>
        <w:ind w:firstLine="708"/>
        <w:jc w:val="both"/>
        <w:rPr>
          <w:rFonts w:ascii="Arial" w:hAnsi="Arial" w:cs="Arial"/>
          <w:sz w:val="22"/>
          <w:szCs w:val="22"/>
        </w:rPr>
      </w:pPr>
    </w:p>
    <w:p w14:paraId="6EF2871D" w14:textId="77777777" w:rsidR="003210BD" w:rsidRPr="003210BD" w:rsidRDefault="003210BD" w:rsidP="003210BD">
      <w:pPr>
        <w:jc w:val="both"/>
        <w:rPr>
          <w:rFonts w:ascii="Arial" w:hAnsi="Arial" w:cs="Arial"/>
          <w:sz w:val="20"/>
          <w:szCs w:val="20"/>
        </w:rPr>
      </w:pPr>
      <w:r w:rsidRPr="003210BD">
        <w:rPr>
          <w:rFonts w:ascii="Arial" w:hAnsi="Arial" w:cs="Arial"/>
          <w:sz w:val="20"/>
          <w:szCs w:val="20"/>
        </w:rPr>
        <w:t>Ugovorne strane suglasne su da su dana ___________ sklopile Okvirni sporazum za održavanje građevina, uređaja i predmeta javne namjene za razdoblje od četiri godine ( KLASA: ____________, URBROJ: ____________ od __________).</w:t>
      </w:r>
    </w:p>
    <w:p w14:paraId="69366934" w14:textId="77777777" w:rsidR="003210BD" w:rsidRPr="003210BD" w:rsidRDefault="003210BD" w:rsidP="003210BD">
      <w:pPr>
        <w:jc w:val="both"/>
        <w:rPr>
          <w:rFonts w:ascii="Arial" w:hAnsi="Arial" w:cs="Arial"/>
          <w:sz w:val="20"/>
          <w:szCs w:val="20"/>
        </w:rPr>
      </w:pPr>
      <w:r w:rsidRPr="003210BD">
        <w:rPr>
          <w:rFonts w:ascii="Arial" w:hAnsi="Arial" w:cs="Arial"/>
          <w:sz w:val="20"/>
          <w:szCs w:val="20"/>
        </w:rPr>
        <w:t xml:space="preserve">Temeljem Okvirnog sporazuma sklapa se </w:t>
      </w:r>
      <w:r w:rsidRPr="004601C5">
        <w:rPr>
          <w:rFonts w:ascii="Arial" w:hAnsi="Arial" w:cs="Arial"/>
          <w:sz w:val="20"/>
          <w:szCs w:val="20"/>
        </w:rPr>
        <w:t xml:space="preserve">godišnji Ugovor o povjeravanju komunalne djelatnosti održavanja građevina, uređaja i predmeta javne namjene za razdoblje od godinu dana </w:t>
      </w:r>
      <w:r w:rsidRPr="003210BD">
        <w:rPr>
          <w:rFonts w:ascii="Arial" w:hAnsi="Arial" w:cs="Arial"/>
          <w:sz w:val="20"/>
          <w:szCs w:val="20"/>
        </w:rPr>
        <w:t xml:space="preserve">sukladno Troškovniku koji je sastavni dio ovog Ugovora. </w:t>
      </w:r>
    </w:p>
    <w:p w14:paraId="676EF1E4" w14:textId="77777777" w:rsidR="003210BD" w:rsidRPr="003210BD" w:rsidRDefault="003210BD" w:rsidP="003210BD">
      <w:pPr>
        <w:jc w:val="both"/>
        <w:rPr>
          <w:rFonts w:ascii="Arial" w:hAnsi="Arial" w:cs="Arial"/>
          <w:sz w:val="20"/>
          <w:szCs w:val="20"/>
        </w:rPr>
      </w:pPr>
    </w:p>
    <w:p w14:paraId="2642974A" w14:textId="77777777" w:rsidR="003210BD" w:rsidRPr="003210BD" w:rsidRDefault="003210BD" w:rsidP="003210BD">
      <w:pPr>
        <w:jc w:val="both"/>
        <w:rPr>
          <w:rFonts w:ascii="Arial" w:hAnsi="Arial" w:cs="Arial"/>
          <w:sz w:val="20"/>
          <w:szCs w:val="20"/>
        </w:rPr>
      </w:pPr>
    </w:p>
    <w:p w14:paraId="63B2B517" w14:textId="77777777" w:rsidR="003210BD" w:rsidRPr="003210BD" w:rsidRDefault="003210BD" w:rsidP="003210BD">
      <w:pPr>
        <w:ind w:left="283" w:hanging="283"/>
        <w:jc w:val="both"/>
        <w:rPr>
          <w:rFonts w:ascii="Arial" w:hAnsi="Arial" w:cs="Arial"/>
          <w:b/>
          <w:i/>
          <w:sz w:val="22"/>
          <w:szCs w:val="22"/>
        </w:rPr>
      </w:pPr>
      <w:r w:rsidRPr="003210BD">
        <w:rPr>
          <w:rFonts w:ascii="Arial" w:hAnsi="Arial" w:cs="Arial"/>
          <w:b/>
          <w:i/>
          <w:sz w:val="22"/>
          <w:szCs w:val="22"/>
        </w:rPr>
        <w:t>PREDMET I TRAJANJE UGOVORA</w:t>
      </w:r>
    </w:p>
    <w:p w14:paraId="59DA30EF" w14:textId="77777777" w:rsidR="003210BD" w:rsidRPr="003210BD" w:rsidRDefault="003210BD" w:rsidP="003210BD">
      <w:pPr>
        <w:jc w:val="both"/>
        <w:rPr>
          <w:rFonts w:ascii="Arial" w:hAnsi="Arial" w:cs="Arial"/>
          <w:sz w:val="22"/>
          <w:szCs w:val="22"/>
        </w:rPr>
      </w:pPr>
    </w:p>
    <w:p w14:paraId="22942B26" w14:textId="77777777" w:rsidR="003210BD" w:rsidRPr="003210BD" w:rsidRDefault="003210BD" w:rsidP="003210BD">
      <w:pPr>
        <w:jc w:val="center"/>
        <w:rPr>
          <w:rFonts w:ascii="Arial" w:hAnsi="Arial" w:cs="Arial"/>
          <w:b/>
          <w:sz w:val="22"/>
          <w:szCs w:val="22"/>
        </w:rPr>
      </w:pPr>
      <w:r w:rsidRPr="003210BD">
        <w:rPr>
          <w:rFonts w:ascii="Arial" w:hAnsi="Arial" w:cs="Arial"/>
          <w:b/>
          <w:sz w:val="22"/>
          <w:szCs w:val="22"/>
        </w:rPr>
        <w:t>Članak 2.</w:t>
      </w:r>
    </w:p>
    <w:p w14:paraId="294820FB" w14:textId="77777777" w:rsidR="003210BD" w:rsidRPr="003210BD" w:rsidRDefault="003210BD" w:rsidP="003210BD">
      <w:pPr>
        <w:jc w:val="center"/>
        <w:rPr>
          <w:rFonts w:ascii="Arial" w:hAnsi="Arial" w:cs="Arial"/>
          <w:b/>
          <w:sz w:val="22"/>
          <w:szCs w:val="22"/>
        </w:rPr>
      </w:pPr>
    </w:p>
    <w:p w14:paraId="4F25FE4C" w14:textId="77777777" w:rsidR="003210BD" w:rsidRPr="003210BD" w:rsidRDefault="003210BD" w:rsidP="003210BD">
      <w:pPr>
        <w:jc w:val="both"/>
        <w:rPr>
          <w:rFonts w:ascii="Arial" w:hAnsi="Arial" w:cs="Arial"/>
          <w:sz w:val="20"/>
          <w:szCs w:val="20"/>
        </w:rPr>
      </w:pPr>
      <w:r w:rsidRPr="003210BD">
        <w:rPr>
          <w:rFonts w:ascii="Arial" w:hAnsi="Arial" w:cs="Arial"/>
          <w:sz w:val="20"/>
          <w:szCs w:val="20"/>
        </w:rPr>
        <w:t>Predmet ovog Ugovora je obavljanje poslova održavanja građevina, uređaja i predmeta javne namjene koji obuhvaćaju nabavu, ugradnju i održavanje gradske opreme, i to: klupa, dječjih igrališta, košarica za otpatke, ogradica za zaštitu zelenih površina, zaštitnih zapreka, ograda, autobusnih nadstrešnica, zajedničkih reklamnih panoa, stalaka za bicikle, elemenata kojima se smanjuje brzina prometa (tzv. uspornika), elemenata za sprječavanje nepropisnog parkiranja, natpisnih ploča naziva ulica, elemenata instalacije Pozdrav suncu  i ostale opreme gradskih ulica i javnih površina.</w:t>
      </w:r>
    </w:p>
    <w:p w14:paraId="7F997D87"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Poslovi obuhvaćaju:</w:t>
      </w:r>
    </w:p>
    <w:p w14:paraId="3E718EAB" w14:textId="77777777" w:rsidR="003210BD" w:rsidRPr="003210BD" w:rsidRDefault="003210BD" w:rsidP="003210BD">
      <w:pPr>
        <w:widowControl w:val="0"/>
        <w:numPr>
          <w:ilvl w:val="0"/>
          <w:numId w:val="29"/>
        </w:numPr>
        <w:autoSpaceDE w:val="0"/>
        <w:autoSpaceDN w:val="0"/>
        <w:adjustRightInd w:val="0"/>
        <w:spacing w:after="160" w:line="259" w:lineRule="auto"/>
        <w:jc w:val="both"/>
        <w:rPr>
          <w:rFonts w:ascii="Arial" w:hAnsi="Arial" w:cs="Arial"/>
          <w:sz w:val="20"/>
          <w:szCs w:val="20"/>
        </w:rPr>
      </w:pPr>
      <w:r w:rsidRPr="003210BD">
        <w:rPr>
          <w:rFonts w:ascii="Arial" w:hAnsi="Arial" w:cs="Arial"/>
          <w:sz w:val="20"/>
          <w:szCs w:val="20"/>
        </w:rPr>
        <w:t>održavanje opreme, što uključuje popravak, ispravljanje, varenje, čišćenje, ličenje i sve ostale radove prema opisu odgovarajuće troškovničke stavke.</w:t>
      </w:r>
    </w:p>
    <w:p w14:paraId="257AFBE2" w14:textId="77777777" w:rsidR="003210BD" w:rsidRPr="003210BD" w:rsidRDefault="003210BD" w:rsidP="003210BD">
      <w:pPr>
        <w:widowControl w:val="0"/>
        <w:numPr>
          <w:ilvl w:val="0"/>
          <w:numId w:val="29"/>
        </w:numPr>
        <w:autoSpaceDE w:val="0"/>
        <w:autoSpaceDN w:val="0"/>
        <w:adjustRightInd w:val="0"/>
        <w:spacing w:after="160" w:line="259" w:lineRule="auto"/>
        <w:jc w:val="both"/>
        <w:rPr>
          <w:rFonts w:ascii="Arial" w:hAnsi="Arial" w:cs="Arial"/>
          <w:sz w:val="20"/>
          <w:szCs w:val="20"/>
        </w:rPr>
      </w:pPr>
      <w:r w:rsidRPr="003210BD">
        <w:rPr>
          <w:rFonts w:ascii="Arial" w:hAnsi="Arial" w:cs="Arial"/>
          <w:sz w:val="20"/>
          <w:szCs w:val="20"/>
        </w:rPr>
        <w:t xml:space="preserve">nabavu i dopremu (dobavu) određenog elementa gradske opreme </w:t>
      </w:r>
    </w:p>
    <w:p w14:paraId="7A1DC4B2" w14:textId="77777777" w:rsidR="003210BD" w:rsidRPr="003210BD" w:rsidRDefault="003210BD" w:rsidP="003210BD">
      <w:pPr>
        <w:widowControl w:val="0"/>
        <w:numPr>
          <w:ilvl w:val="0"/>
          <w:numId w:val="29"/>
        </w:numPr>
        <w:autoSpaceDE w:val="0"/>
        <w:autoSpaceDN w:val="0"/>
        <w:adjustRightInd w:val="0"/>
        <w:spacing w:after="160" w:line="259" w:lineRule="auto"/>
        <w:jc w:val="both"/>
        <w:rPr>
          <w:rFonts w:ascii="Arial" w:hAnsi="Arial" w:cs="Arial"/>
          <w:sz w:val="20"/>
          <w:szCs w:val="20"/>
        </w:rPr>
      </w:pPr>
      <w:r w:rsidRPr="003210BD">
        <w:rPr>
          <w:rFonts w:ascii="Arial" w:hAnsi="Arial" w:cs="Arial"/>
          <w:sz w:val="20"/>
          <w:szCs w:val="20"/>
        </w:rPr>
        <w:t xml:space="preserve">ugradnju nabavljenog elementa, uključujući uskladištenje, sve transporte i deponiranja </w:t>
      </w:r>
    </w:p>
    <w:p w14:paraId="630FD853" w14:textId="77777777" w:rsidR="003210BD" w:rsidRPr="003210BD" w:rsidRDefault="003210BD" w:rsidP="003210BD">
      <w:pPr>
        <w:jc w:val="both"/>
        <w:rPr>
          <w:rFonts w:ascii="Arial" w:hAnsi="Arial" w:cs="Arial"/>
          <w:sz w:val="20"/>
          <w:szCs w:val="20"/>
        </w:rPr>
      </w:pPr>
    </w:p>
    <w:p w14:paraId="71EAC523" w14:textId="77777777" w:rsidR="003210BD" w:rsidRPr="003210BD" w:rsidRDefault="003210BD" w:rsidP="003210BD">
      <w:pPr>
        <w:ind w:left="283" w:hanging="283"/>
        <w:jc w:val="both"/>
        <w:rPr>
          <w:rFonts w:ascii="Arial" w:hAnsi="Arial" w:cs="Arial"/>
          <w:sz w:val="20"/>
          <w:szCs w:val="20"/>
        </w:rPr>
      </w:pPr>
      <w:r w:rsidRPr="003210BD">
        <w:rPr>
          <w:rFonts w:ascii="Arial" w:hAnsi="Arial" w:cs="Arial"/>
          <w:sz w:val="20"/>
          <w:szCs w:val="20"/>
        </w:rPr>
        <w:t>Ovaj Ugovor sklapa se na razdoblje od ___________________________.</w:t>
      </w:r>
    </w:p>
    <w:p w14:paraId="5699B983" w14:textId="77777777" w:rsidR="003210BD" w:rsidRPr="003210BD" w:rsidRDefault="003210BD" w:rsidP="003210BD">
      <w:pPr>
        <w:jc w:val="both"/>
        <w:rPr>
          <w:rFonts w:ascii="Arial" w:hAnsi="Arial" w:cs="Arial"/>
          <w:sz w:val="20"/>
          <w:szCs w:val="20"/>
        </w:rPr>
      </w:pPr>
    </w:p>
    <w:p w14:paraId="626EC2B6" w14:textId="77777777" w:rsidR="003210BD" w:rsidRPr="003210BD" w:rsidRDefault="003210BD" w:rsidP="003210BD">
      <w:pPr>
        <w:spacing w:after="160" w:line="256" w:lineRule="auto"/>
        <w:jc w:val="both"/>
        <w:rPr>
          <w:rFonts w:ascii="Arial" w:eastAsia="Calibri" w:hAnsi="Arial" w:cs="Arial"/>
          <w:color w:val="FF0000"/>
          <w:sz w:val="20"/>
          <w:szCs w:val="20"/>
          <w:lang w:eastAsia="en-US"/>
        </w:rPr>
      </w:pPr>
      <w:r w:rsidRPr="003210BD">
        <w:rPr>
          <w:rFonts w:ascii="Arial" w:eastAsia="Calibri" w:hAnsi="Arial" w:cs="Arial"/>
          <w:sz w:val="20"/>
          <w:szCs w:val="20"/>
          <w:lang w:eastAsia="en-US"/>
        </w:rPr>
        <w:t>Pružatelj usluge se obvezuje da će poslove održavanja građevina, uređaja i predmeta javne namjene izvoditi u skladu s ponudbenim troškovnikom koji čini sastavni dio ovog Ugovora te drugim zakonskim propisima koji reguliraju predmetnu djelatnost i aktima Grada Zadra.</w:t>
      </w:r>
      <w:r w:rsidRPr="003210BD">
        <w:rPr>
          <w:rFonts w:ascii="Arial" w:eastAsia="Calibri" w:hAnsi="Arial" w:cs="Arial"/>
          <w:color w:val="FF0000"/>
          <w:sz w:val="20"/>
          <w:szCs w:val="20"/>
          <w:lang w:eastAsia="en-US"/>
        </w:rPr>
        <w:t xml:space="preserve">         </w:t>
      </w:r>
    </w:p>
    <w:p w14:paraId="4E309E14" w14:textId="77777777" w:rsidR="003210BD" w:rsidRPr="003210BD" w:rsidRDefault="003210BD" w:rsidP="003210BD">
      <w:pPr>
        <w:jc w:val="both"/>
        <w:rPr>
          <w:rFonts w:ascii="Arial" w:eastAsia="Calibri" w:hAnsi="Arial" w:cs="Arial"/>
          <w:color w:val="000000"/>
          <w:sz w:val="20"/>
          <w:szCs w:val="20"/>
          <w:lang w:eastAsia="en-US"/>
        </w:rPr>
      </w:pPr>
    </w:p>
    <w:p w14:paraId="3A2D3690" w14:textId="77777777" w:rsidR="003210BD" w:rsidRPr="003210BD" w:rsidRDefault="003210BD" w:rsidP="003210BD">
      <w:pPr>
        <w:jc w:val="both"/>
        <w:rPr>
          <w:rFonts w:ascii="Arial" w:eastAsia="Calibri" w:hAnsi="Arial" w:cs="Arial"/>
          <w:color w:val="000000"/>
          <w:sz w:val="20"/>
          <w:szCs w:val="20"/>
          <w:lang w:eastAsia="en-US"/>
        </w:rPr>
      </w:pPr>
    </w:p>
    <w:p w14:paraId="73930F39" w14:textId="77777777" w:rsidR="003210BD" w:rsidRPr="003210BD" w:rsidRDefault="003210BD" w:rsidP="003210BD">
      <w:pPr>
        <w:jc w:val="both"/>
        <w:rPr>
          <w:rFonts w:ascii="Arial" w:eastAsia="Calibri" w:hAnsi="Arial" w:cs="Arial"/>
          <w:color w:val="000000"/>
          <w:sz w:val="20"/>
          <w:szCs w:val="20"/>
          <w:lang w:eastAsia="en-US"/>
        </w:rPr>
      </w:pPr>
    </w:p>
    <w:p w14:paraId="6BBBE089" w14:textId="77777777" w:rsidR="003210BD" w:rsidRPr="003210BD" w:rsidRDefault="003210BD" w:rsidP="003210BD">
      <w:pPr>
        <w:jc w:val="both"/>
        <w:rPr>
          <w:rFonts w:ascii="Arial" w:eastAsia="Calibri" w:hAnsi="Arial" w:cs="Arial"/>
          <w:color w:val="000000"/>
          <w:sz w:val="20"/>
          <w:szCs w:val="20"/>
          <w:lang w:eastAsia="en-US"/>
        </w:rPr>
      </w:pPr>
    </w:p>
    <w:p w14:paraId="21A1D817" w14:textId="77777777" w:rsidR="003210BD" w:rsidRPr="003210BD" w:rsidRDefault="003210BD" w:rsidP="003210BD">
      <w:pPr>
        <w:jc w:val="both"/>
        <w:rPr>
          <w:rFonts w:ascii="Arial" w:hAnsi="Arial" w:cs="Arial"/>
          <w:b/>
          <w:sz w:val="22"/>
          <w:szCs w:val="22"/>
        </w:rPr>
      </w:pPr>
    </w:p>
    <w:p w14:paraId="58EBA89F" w14:textId="77777777" w:rsidR="003210BD" w:rsidRPr="003210BD" w:rsidRDefault="003210BD" w:rsidP="003210BD">
      <w:pPr>
        <w:ind w:left="283" w:hanging="283"/>
        <w:jc w:val="both"/>
        <w:rPr>
          <w:rFonts w:ascii="Arial" w:hAnsi="Arial" w:cs="Arial"/>
          <w:b/>
          <w:sz w:val="22"/>
          <w:szCs w:val="22"/>
        </w:rPr>
      </w:pPr>
      <w:r w:rsidRPr="003210BD">
        <w:rPr>
          <w:rFonts w:ascii="Arial" w:hAnsi="Arial" w:cs="Arial"/>
          <w:b/>
          <w:sz w:val="22"/>
          <w:szCs w:val="22"/>
        </w:rPr>
        <w:t>CIJENA UGOVORA</w:t>
      </w:r>
    </w:p>
    <w:p w14:paraId="63B0B36D" w14:textId="77777777" w:rsidR="003210BD" w:rsidRPr="003210BD" w:rsidRDefault="003210BD" w:rsidP="003210BD">
      <w:pPr>
        <w:widowControl w:val="0"/>
        <w:autoSpaceDE w:val="0"/>
        <w:autoSpaceDN w:val="0"/>
        <w:adjustRightInd w:val="0"/>
        <w:rPr>
          <w:rFonts w:ascii="Arial" w:hAnsi="Arial" w:cs="Arial"/>
          <w:b/>
          <w:sz w:val="22"/>
          <w:szCs w:val="22"/>
        </w:rPr>
      </w:pPr>
    </w:p>
    <w:p w14:paraId="0CE04A5F"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Članak 3.</w:t>
      </w:r>
    </w:p>
    <w:p w14:paraId="1391D5F6" w14:textId="77777777" w:rsidR="003210BD" w:rsidRPr="003210BD" w:rsidRDefault="003210BD" w:rsidP="003210BD">
      <w:pPr>
        <w:widowControl w:val="0"/>
        <w:autoSpaceDE w:val="0"/>
        <w:autoSpaceDN w:val="0"/>
        <w:adjustRightInd w:val="0"/>
        <w:jc w:val="center"/>
        <w:rPr>
          <w:rFonts w:ascii="Arial" w:hAnsi="Arial" w:cs="Arial"/>
          <w:b/>
          <w:sz w:val="22"/>
          <w:szCs w:val="22"/>
        </w:rPr>
      </w:pPr>
    </w:p>
    <w:p w14:paraId="5CCA01BA"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 xml:space="preserve">Cijena usluga iz članka 2. ovog Ugovora iznosi </w:t>
      </w:r>
      <w:r w:rsidRPr="003210BD">
        <w:rPr>
          <w:rFonts w:ascii="Arial" w:hAnsi="Arial" w:cs="Arial"/>
          <w:b/>
          <w:sz w:val="20"/>
          <w:szCs w:val="20"/>
        </w:rPr>
        <w:t xml:space="preserve">________________ </w:t>
      </w:r>
      <w:r w:rsidRPr="003210BD">
        <w:rPr>
          <w:rFonts w:ascii="Arial" w:hAnsi="Arial" w:cs="Arial"/>
          <w:sz w:val="20"/>
          <w:szCs w:val="20"/>
        </w:rPr>
        <w:t xml:space="preserve">bez PDV-a, odnosno </w:t>
      </w:r>
      <w:r w:rsidRPr="003210BD">
        <w:rPr>
          <w:rFonts w:ascii="Arial" w:hAnsi="Arial" w:cs="Arial"/>
          <w:b/>
          <w:sz w:val="20"/>
          <w:szCs w:val="20"/>
        </w:rPr>
        <w:t>________________ EUR</w:t>
      </w:r>
      <w:r w:rsidRPr="003210BD">
        <w:rPr>
          <w:rFonts w:ascii="Arial" w:hAnsi="Arial" w:cs="Arial"/>
          <w:sz w:val="20"/>
          <w:szCs w:val="20"/>
        </w:rPr>
        <w:t xml:space="preserve">  (_________________) </w:t>
      </w:r>
      <w:r w:rsidRPr="003210BD">
        <w:rPr>
          <w:rFonts w:ascii="Arial" w:hAnsi="Arial" w:cs="Arial"/>
          <w:b/>
          <w:sz w:val="20"/>
          <w:szCs w:val="20"/>
        </w:rPr>
        <w:t>s PDV-om.</w:t>
      </w:r>
      <w:r w:rsidRPr="003210BD">
        <w:rPr>
          <w:rFonts w:ascii="Arial" w:hAnsi="Arial" w:cs="Arial"/>
          <w:sz w:val="20"/>
          <w:szCs w:val="20"/>
        </w:rPr>
        <w:t xml:space="preserve"> </w:t>
      </w:r>
    </w:p>
    <w:p w14:paraId="4CB121B9"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eastAsia="Calibri" w:hAnsi="Arial" w:cs="Arial"/>
          <w:sz w:val="20"/>
          <w:szCs w:val="20"/>
          <w:lang w:eastAsia="en-US"/>
        </w:rPr>
        <w:t>Pružatelj usluge</w:t>
      </w:r>
      <w:r w:rsidRPr="003210BD">
        <w:rPr>
          <w:rFonts w:ascii="Arial" w:hAnsi="Arial" w:cs="Arial"/>
          <w:sz w:val="20"/>
          <w:szCs w:val="20"/>
        </w:rPr>
        <w:t xml:space="preserve"> se obvezuje da će poslove iz članka 2. ovog Ugovora izvoditi prema cijenama iz ponudbenog troškovnika koji čini sastavni dio ovog Ugovora, u skladu sa zakonom i ostalim propisima koji reguliraju predmetnu djelatnost.</w:t>
      </w:r>
    </w:p>
    <w:p w14:paraId="4267984A"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Cijene iz ponudbenog troškovnika su nepromjenjive za vrijeme trajanja Ugovora.</w:t>
      </w:r>
    </w:p>
    <w:p w14:paraId="1B4A1FCF" w14:textId="77777777" w:rsidR="003210BD" w:rsidRPr="003210BD" w:rsidRDefault="003210BD" w:rsidP="003210BD">
      <w:pPr>
        <w:widowControl w:val="0"/>
        <w:autoSpaceDE w:val="0"/>
        <w:autoSpaceDN w:val="0"/>
        <w:adjustRightInd w:val="0"/>
        <w:jc w:val="both"/>
        <w:rPr>
          <w:rFonts w:ascii="Arial" w:hAnsi="Arial" w:cs="Arial"/>
          <w:sz w:val="20"/>
          <w:szCs w:val="20"/>
        </w:rPr>
      </w:pPr>
    </w:p>
    <w:p w14:paraId="05B30246" w14:textId="77777777" w:rsidR="003210BD" w:rsidRPr="003210BD" w:rsidRDefault="003210BD" w:rsidP="003210BD">
      <w:pPr>
        <w:widowControl w:val="0"/>
        <w:autoSpaceDE w:val="0"/>
        <w:autoSpaceDN w:val="0"/>
        <w:adjustRightInd w:val="0"/>
        <w:jc w:val="both"/>
        <w:rPr>
          <w:rFonts w:ascii="Arial" w:hAnsi="Arial" w:cs="Arial"/>
          <w:b/>
          <w:i/>
          <w:sz w:val="22"/>
          <w:szCs w:val="22"/>
        </w:rPr>
      </w:pPr>
    </w:p>
    <w:p w14:paraId="3F6AE224" w14:textId="77777777" w:rsidR="003210BD" w:rsidRPr="003210BD" w:rsidRDefault="003210BD" w:rsidP="003210BD">
      <w:pPr>
        <w:widowControl w:val="0"/>
        <w:autoSpaceDE w:val="0"/>
        <w:autoSpaceDN w:val="0"/>
        <w:adjustRightInd w:val="0"/>
        <w:jc w:val="both"/>
        <w:rPr>
          <w:rFonts w:ascii="Arial" w:hAnsi="Arial" w:cs="Arial"/>
          <w:sz w:val="22"/>
          <w:szCs w:val="22"/>
        </w:rPr>
      </w:pPr>
      <w:r w:rsidRPr="003210BD">
        <w:rPr>
          <w:rFonts w:ascii="Arial" w:hAnsi="Arial" w:cs="Arial"/>
          <w:b/>
          <w:sz w:val="22"/>
          <w:szCs w:val="22"/>
        </w:rPr>
        <w:t xml:space="preserve">PRUŽANJE USLUGE  </w:t>
      </w:r>
    </w:p>
    <w:p w14:paraId="02724717" w14:textId="77777777" w:rsidR="003210BD" w:rsidRPr="003210BD" w:rsidRDefault="003210BD" w:rsidP="003210BD">
      <w:pPr>
        <w:widowControl w:val="0"/>
        <w:autoSpaceDE w:val="0"/>
        <w:autoSpaceDN w:val="0"/>
        <w:adjustRightInd w:val="0"/>
        <w:jc w:val="both"/>
        <w:rPr>
          <w:rFonts w:ascii="Arial" w:hAnsi="Arial" w:cs="Arial"/>
          <w:sz w:val="22"/>
          <w:szCs w:val="22"/>
        </w:rPr>
      </w:pPr>
    </w:p>
    <w:p w14:paraId="751DDFD2"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Članak 4.</w:t>
      </w:r>
    </w:p>
    <w:p w14:paraId="16206A6A" w14:textId="77777777" w:rsidR="003210BD" w:rsidRPr="003210BD" w:rsidRDefault="003210BD" w:rsidP="003210BD">
      <w:pPr>
        <w:widowControl w:val="0"/>
        <w:autoSpaceDE w:val="0"/>
        <w:autoSpaceDN w:val="0"/>
        <w:adjustRightInd w:val="0"/>
        <w:jc w:val="center"/>
        <w:rPr>
          <w:rFonts w:ascii="Arial" w:hAnsi="Arial" w:cs="Arial"/>
          <w:b/>
          <w:sz w:val="22"/>
          <w:szCs w:val="22"/>
        </w:rPr>
      </w:pPr>
    </w:p>
    <w:p w14:paraId="749F16EF" w14:textId="77777777" w:rsidR="003210BD" w:rsidRPr="003210BD" w:rsidRDefault="003210BD" w:rsidP="003210BD">
      <w:pPr>
        <w:tabs>
          <w:tab w:val="left" w:pos="0"/>
        </w:tabs>
        <w:jc w:val="both"/>
        <w:rPr>
          <w:rFonts w:ascii="Arial" w:hAnsi="Arial" w:cs="Arial"/>
          <w:sz w:val="20"/>
          <w:szCs w:val="20"/>
        </w:rPr>
      </w:pPr>
      <w:r w:rsidRPr="003210BD">
        <w:rPr>
          <w:rFonts w:ascii="Arial" w:hAnsi="Arial" w:cs="Arial"/>
          <w:sz w:val="20"/>
          <w:szCs w:val="20"/>
        </w:rPr>
        <w:t>Predmet nabave izvršavati će se sukcesivno, prema stvarnim potrebama Naručitelja, a na temelju pisanih naloga Upravnog odjela za komunalne djelatnosti i zaštitu okoliša.</w:t>
      </w:r>
    </w:p>
    <w:p w14:paraId="163FB208" w14:textId="77777777" w:rsidR="003210BD" w:rsidRPr="003210BD" w:rsidRDefault="003210BD" w:rsidP="003210BD">
      <w:pPr>
        <w:jc w:val="both"/>
        <w:rPr>
          <w:rFonts w:ascii="Arial" w:hAnsi="Arial" w:cs="Arial"/>
          <w:sz w:val="20"/>
          <w:szCs w:val="20"/>
        </w:rPr>
      </w:pPr>
      <w:r w:rsidRPr="003210BD">
        <w:rPr>
          <w:rFonts w:ascii="Arial" w:hAnsi="Arial" w:cs="Arial"/>
          <w:sz w:val="20"/>
          <w:szCs w:val="20"/>
        </w:rPr>
        <w:t xml:space="preserve">Predviđena (okvirna) količina predmeta nabave za vrijeme trajanja ugovora specificirana je u Troškovniku. Stvarno nabavljena količina predmeta nabave temeljem sklopljenog Ugovora može biti veća ili manja od predviđene (okvirne) količine. </w:t>
      </w:r>
    </w:p>
    <w:p w14:paraId="249DA344"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Pisani nalozi će sadržavati opis poslova te rok potreban za izvršenje naloga, ovisno o potrebama i stanju na lokaciji.</w:t>
      </w:r>
    </w:p>
    <w:p w14:paraId="4E8D30AF" w14:textId="77777777" w:rsidR="003210BD" w:rsidRPr="003210BD" w:rsidRDefault="003210BD" w:rsidP="003210BD">
      <w:pPr>
        <w:jc w:val="both"/>
        <w:rPr>
          <w:rFonts w:ascii="Arial" w:eastAsia="Calibri" w:hAnsi="Arial" w:cs="Arial"/>
          <w:sz w:val="20"/>
          <w:szCs w:val="20"/>
          <w:lang w:eastAsia="en-US"/>
        </w:rPr>
      </w:pPr>
      <w:r w:rsidRPr="003210BD">
        <w:rPr>
          <w:rFonts w:ascii="Arial" w:hAnsi="Arial" w:cs="Arial"/>
          <w:sz w:val="20"/>
          <w:szCs w:val="20"/>
        </w:rPr>
        <w:t xml:space="preserve">U slučaju neslaganja oko roka potrebnog za izvršenje pojedinog naloga, </w:t>
      </w:r>
      <w:r w:rsidRPr="003210BD">
        <w:rPr>
          <w:rFonts w:ascii="Arial" w:eastAsia="Calibri" w:hAnsi="Arial" w:cs="Arial"/>
          <w:sz w:val="20"/>
          <w:szCs w:val="20"/>
          <w:lang w:eastAsia="en-US"/>
        </w:rPr>
        <w:t>Pružatelj usluge</w:t>
      </w:r>
      <w:r w:rsidRPr="003210BD">
        <w:rPr>
          <w:rFonts w:ascii="Arial" w:hAnsi="Arial" w:cs="Arial"/>
          <w:sz w:val="20"/>
          <w:szCs w:val="20"/>
        </w:rPr>
        <w:t xml:space="preserve"> je suglasan da Naručitelj angažira sudskog vještaka koji će odrediti primjeren rok za izvršenje naloga.</w:t>
      </w:r>
      <w:r w:rsidRPr="003210BD">
        <w:rPr>
          <w:rFonts w:ascii="Arial" w:eastAsia="Calibri" w:hAnsi="Arial" w:cs="Arial"/>
          <w:sz w:val="20"/>
          <w:szCs w:val="20"/>
          <w:lang w:eastAsia="en-US"/>
        </w:rPr>
        <w:t xml:space="preserve"> Pružatelj usluge i Naručitelj potpisom ovog Ugovora pristaju da će utvrđenje sudskog vještaka biti obvezujuće za ugovorne strane. </w:t>
      </w:r>
    </w:p>
    <w:p w14:paraId="19918045"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Cijena usluga temeljem pisanih naloga mora odgovarati cijeni iz članka 3. ovog Ugovora.</w:t>
      </w:r>
    </w:p>
    <w:p w14:paraId="7DF2909C"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Uredno izvršenje svakog pojedinog naloga se potvrđuje odobrenjem i ovjerom radnog naloga obavljenih usluga od strane koordinatora obje ugovorne strane.</w:t>
      </w:r>
    </w:p>
    <w:p w14:paraId="5DA29DB1" w14:textId="77777777" w:rsidR="003210BD" w:rsidRPr="003210BD" w:rsidRDefault="003210BD" w:rsidP="003210BD">
      <w:pPr>
        <w:widowControl w:val="0"/>
        <w:autoSpaceDE w:val="0"/>
        <w:autoSpaceDN w:val="0"/>
        <w:adjustRightInd w:val="0"/>
        <w:jc w:val="both"/>
        <w:rPr>
          <w:rFonts w:ascii="Arial" w:hAnsi="Arial" w:cs="Arial"/>
          <w:sz w:val="20"/>
          <w:szCs w:val="20"/>
        </w:rPr>
      </w:pPr>
      <w:r w:rsidRPr="00064C83">
        <w:rPr>
          <w:rFonts w:ascii="Arial" w:hAnsi="Arial" w:cs="Arial"/>
          <w:sz w:val="20"/>
          <w:szCs w:val="20"/>
        </w:rPr>
        <w:t>Pružatelj usluge se obvezuje da će uslugama na svakoj pojedinoj lokaciji za koje dobije nalog od Naručitelja pristupiti najkasnije u roku od 24 sata po pozivu odnosno izdavanju naloga Naručitelja.</w:t>
      </w:r>
      <w:r w:rsidRPr="003210BD">
        <w:rPr>
          <w:rFonts w:ascii="Arial" w:hAnsi="Arial" w:cs="Arial"/>
          <w:sz w:val="20"/>
          <w:szCs w:val="20"/>
        </w:rPr>
        <w:t xml:space="preserve"> Usluge koje se tiču sigurnosti Pružatelj usluge je dužan izvršiti i bez posebnog naloga samog Naručitelja, i to odmah ( po pozivu policije, vatrogasaca i sl.). Pružatelj usluge se obvezuje izaći na teren i bez odgode poduzeti nužne mjere za sigurnost (vrijeme odaziva na intervenciju) u roku od ____ sata od trenutka dojave ili saznanja o nastaloj šteti. </w:t>
      </w:r>
    </w:p>
    <w:p w14:paraId="4288743B"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eastAsia="Calibri" w:hAnsi="Arial" w:cs="Arial"/>
          <w:sz w:val="20"/>
          <w:szCs w:val="20"/>
          <w:lang w:eastAsia="en-US"/>
        </w:rPr>
        <w:t>Pružatelj usluge</w:t>
      </w:r>
      <w:r w:rsidRPr="003210BD">
        <w:rPr>
          <w:rFonts w:ascii="Arial" w:hAnsi="Arial" w:cs="Arial"/>
          <w:sz w:val="20"/>
          <w:szCs w:val="20"/>
        </w:rPr>
        <w:t xml:space="preserve"> se obvezuje da će po potrebi pružati uslugu subotom, nedjeljom, praznikom, danju i noću po ponuđenim jediničnim cijenama. </w:t>
      </w:r>
    </w:p>
    <w:p w14:paraId="07DFC89D"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 xml:space="preserve">Pružatelj usluge je obvezan redovno kontrolirati stanje građevina, uređaja i predmeta javne namjene i poduzimati odgovarajuće mjere zaštite radi održavanja stanja funkcionalne ispravnosti. </w:t>
      </w:r>
    </w:p>
    <w:p w14:paraId="2F1FE5F5" w14:textId="77777777" w:rsidR="003210BD" w:rsidRPr="003210BD" w:rsidRDefault="003210BD" w:rsidP="003210BD">
      <w:pPr>
        <w:widowControl w:val="0"/>
        <w:autoSpaceDE w:val="0"/>
        <w:autoSpaceDN w:val="0"/>
        <w:adjustRightInd w:val="0"/>
        <w:jc w:val="both"/>
        <w:rPr>
          <w:rFonts w:ascii="Arial" w:hAnsi="Arial" w:cs="Arial"/>
          <w:sz w:val="20"/>
          <w:szCs w:val="20"/>
        </w:rPr>
      </w:pPr>
    </w:p>
    <w:p w14:paraId="75C5C74F" w14:textId="77777777" w:rsidR="003210BD" w:rsidRPr="003210BD" w:rsidRDefault="003210BD" w:rsidP="003210BD">
      <w:pPr>
        <w:widowControl w:val="0"/>
        <w:autoSpaceDE w:val="0"/>
        <w:autoSpaceDN w:val="0"/>
        <w:adjustRightInd w:val="0"/>
        <w:jc w:val="both"/>
        <w:rPr>
          <w:rFonts w:ascii="Arial" w:hAnsi="Arial" w:cs="Arial"/>
          <w:sz w:val="20"/>
          <w:szCs w:val="20"/>
        </w:rPr>
      </w:pPr>
    </w:p>
    <w:p w14:paraId="3F7C23B3"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Članak 5.</w:t>
      </w:r>
    </w:p>
    <w:p w14:paraId="18726990" w14:textId="77777777" w:rsidR="003210BD" w:rsidRPr="003210BD" w:rsidRDefault="003210BD" w:rsidP="003210BD">
      <w:pPr>
        <w:widowControl w:val="0"/>
        <w:autoSpaceDE w:val="0"/>
        <w:autoSpaceDN w:val="0"/>
        <w:adjustRightInd w:val="0"/>
        <w:jc w:val="center"/>
        <w:rPr>
          <w:rFonts w:ascii="Arial" w:hAnsi="Arial" w:cs="Arial"/>
          <w:b/>
          <w:sz w:val="22"/>
          <w:szCs w:val="22"/>
        </w:rPr>
      </w:pPr>
    </w:p>
    <w:p w14:paraId="7848837D"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 xml:space="preserve">Ugovorne strane utvrđuju da Pružatelj usluge zapošljava, sukladno zakonu i pravilima struke, potrebito stručno osoblje i posjeduje dostatna poslovna sredstva za obavljanje poslova održavanja građevina, uređaja i premeta javne namjene. </w:t>
      </w:r>
    </w:p>
    <w:p w14:paraId="10E94BDF" w14:textId="77777777" w:rsidR="003210BD" w:rsidRPr="003210BD" w:rsidRDefault="003210BD" w:rsidP="003210BD">
      <w:pPr>
        <w:jc w:val="both"/>
        <w:rPr>
          <w:rFonts w:ascii="Arial" w:hAnsi="Arial" w:cs="Arial"/>
          <w:sz w:val="20"/>
          <w:szCs w:val="20"/>
        </w:rPr>
      </w:pPr>
      <w:r w:rsidRPr="003210BD">
        <w:rPr>
          <w:rFonts w:ascii="Arial" w:hAnsi="Arial" w:cs="Arial"/>
          <w:sz w:val="20"/>
          <w:szCs w:val="20"/>
        </w:rPr>
        <w:t xml:space="preserve">Ukoliko tijekom izvršenja ugovora zbog nepredviđenih okolnosti dođe do potrebe za zamjenom stručnjaka potrebno je zatražiti pisanu suglasnost naručitelja o traženoj izmjeni. </w:t>
      </w:r>
    </w:p>
    <w:p w14:paraId="61106E6B" w14:textId="77777777" w:rsidR="003210BD" w:rsidRPr="003210BD" w:rsidRDefault="003210BD" w:rsidP="003210BD">
      <w:pPr>
        <w:jc w:val="both"/>
        <w:rPr>
          <w:rFonts w:ascii="Arial" w:hAnsi="Arial" w:cs="Arial"/>
          <w:sz w:val="20"/>
          <w:szCs w:val="20"/>
        </w:rPr>
      </w:pPr>
      <w:r w:rsidRPr="003210BD">
        <w:rPr>
          <w:rFonts w:ascii="Arial" w:hAnsi="Arial" w:cs="Arial"/>
          <w:sz w:val="20"/>
          <w:szCs w:val="20"/>
        </w:rPr>
        <w:t>Novi predloženi stručnjak mora imati iste ili bolje kvalifikacije i stručno iskustvo.</w:t>
      </w:r>
    </w:p>
    <w:p w14:paraId="4E68F8DB" w14:textId="77777777" w:rsidR="003210BD" w:rsidRPr="003210BD" w:rsidRDefault="003210BD" w:rsidP="003210BD">
      <w:pPr>
        <w:jc w:val="both"/>
        <w:rPr>
          <w:rFonts w:ascii="Arial" w:hAnsi="Arial" w:cs="Arial"/>
          <w:sz w:val="20"/>
          <w:szCs w:val="20"/>
        </w:rPr>
      </w:pPr>
    </w:p>
    <w:p w14:paraId="2C1FB84F" w14:textId="77777777" w:rsidR="003210BD" w:rsidRPr="003210BD" w:rsidRDefault="003210BD" w:rsidP="003210BD">
      <w:pPr>
        <w:jc w:val="both"/>
        <w:rPr>
          <w:rFonts w:ascii="Arial" w:hAnsi="Arial" w:cs="Arial"/>
          <w:sz w:val="20"/>
          <w:szCs w:val="20"/>
        </w:rPr>
      </w:pPr>
      <w:r w:rsidRPr="003210BD">
        <w:rPr>
          <w:rFonts w:ascii="Arial" w:hAnsi="Arial" w:cs="Arial"/>
          <w:sz w:val="20"/>
          <w:szCs w:val="20"/>
        </w:rPr>
        <w:t>Pružatelj usluge se obvezuje na suradnju s građanima, tj. da će u roku od 15 dana  od zaključenja ovog Ugovora objavljivati broj svog dežurnog telefona u jednom lokalnom listu na koji građani mogu tijekom 24 sata prijaviti svaki nedostatak na građevinama, uređajima i predmetima, javne namjene i  da će dežurni broj telefona u roku od 15 dana od dana zaključivanja ovog Ugovara građani moći dobiti i na 11888 (Obavijesti o brojevima telefona).</w:t>
      </w:r>
    </w:p>
    <w:p w14:paraId="57EE84DE" w14:textId="77777777" w:rsidR="003210BD" w:rsidRPr="003210BD" w:rsidRDefault="003210BD" w:rsidP="003210BD">
      <w:pPr>
        <w:jc w:val="both"/>
        <w:rPr>
          <w:rFonts w:ascii="Arial" w:hAnsi="Arial" w:cs="Arial"/>
          <w:sz w:val="20"/>
          <w:szCs w:val="20"/>
        </w:rPr>
      </w:pPr>
      <w:r w:rsidRPr="003210BD">
        <w:rPr>
          <w:rFonts w:ascii="Arial" w:hAnsi="Arial" w:cs="Arial"/>
          <w:sz w:val="20"/>
          <w:szCs w:val="20"/>
        </w:rPr>
        <w:t>Pružatelj usluge se obvezuje da će o svim dojavama građana voditi urednu evidenciju i istu svakog slijedećeg dana dostaviti odgovornoj osobi Naručitelja iz članka 6. ovog Ugovora.</w:t>
      </w:r>
    </w:p>
    <w:p w14:paraId="746C0E24" w14:textId="77777777" w:rsidR="003210BD" w:rsidRPr="003210BD" w:rsidRDefault="003210BD" w:rsidP="003210BD">
      <w:pPr>
        <w:jc w:val="both"/>
        <w:rPr>
          <w:rFonts w:ascii="Calibri" w:hAnsi="Calibri"/>
        </w:rPr>
      </w:pPr>
    </w:p>
    <w:p w14:paraId="70675E95" w14:textId="77777777" w:rsidR="003210BD" w:rsidRPr="003210BD" w:rsidRDefault="003210BD" w:rsidP="003210BD">
      <w:pPr>
        <w:widowControl w:val="0"/>
        <w:autoSpaceDE w:val="0"/>
        <w:autoSpaceDN w:val="0"/>
        <w:adjustRightInd w:val="0"/>
        <w:rPr>
          <w:rFonts w:ascii="Arial" w:hAnsi="Arial" w:cs="Arial"/>
          <w:b/>
          <w:sz w:val="22"/>
          <w:szCs w:val="22"/>
        </w:rPr>
      </w:pPr>
    </w:p>
    <w:p w14:paraId="48A45C5C"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Članak 6.</w:t>
      </w:r>
    </w:p>
    <w:p w14:paraId="6478145B" w14:textId="77777777" w:rsidR="003210BD" w:rsidRPr="003210BD" w:rsidRDefault="003210BD" w:rsidP="003210BD">
      <w:pPr>
        <w:widowControl w:val="0"/>
        <w:autoSpaceDE w:val="0"/>
        <w:autoSpaceDN w:val="0"/>
        <w:adjustRightInd w:val="0"/>
        <w:jc w:val="center"/>
        <w:rPr>
          <w:rFonts w:ascii="Arial" w:hAnsi="Arial" w:cs="Arial"/>
          <w:b/>
          <w:sz w:val="22"/>
          <w:szCs w:val="22"/>
        </w:rPr>
      </w:pPr>
    </w:p>
    <w:p w14:paraId="6DB1C637"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 xml:space="preserve">Nadzor nad izvršenjem svakog pojedinog naloga vršiti će Naručitelj putem odgovornih osoba i to: Matea Sjauš </w:t>
      </w:r>
      <w:proofErr w:type="spellStart"/>
      <w:r w:rsidRPr="003210BD">
        <w:rPr>
          <w:rFonts w:ascii="Arial" w:hAnsi="Arial" w:cs="Arial"/>
          <w:sz w:val="20"/>
          <w:szCs w:val="20"/>
        </w:rPr>
        <w:t>Peraić</w:t>
      </w:r>
      <w:proofErr w:type="spellEnd"/>
      <w:r w:rsidRPr="003210BD">
        <w:rPr>
          <w:rFonts w:ascii="Arial" w:hAnsi="Arial" w:cs="Arial"/>
          <w:sz w:val="20"/>
          <w:szCs w:val="20"/>
        </w:rPr>
        <w:t xml:space="preserve"> i Dora Petani.</w:t>
      </w:r>
    </w:p>
    <w:p w14:paraId="580E200B"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Pružatelj usluge je obvezan osobi iz stavka 1. ovog članka omogućiti provođenje Ugovora i postupiti po svim primjedbama i zahtjevima nadzora, a koji za cilj imaju ispunjanje ugovornih obveza.</w:t>
      </w:r>
    </w:p>
    <w:p w14:paraId="30F02DC6"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 xml:space="preserve">Na poziv nadzorne osobe Naručitelja, Pružatelj usluge je obvezan ponoviti izvođenje nekvalitetno izvršenih usluga, u protivnom, Naručitelj će umanjiti iznos situacije za iznos nekvalitetno izvršenih usluga. </w:t>
      </w:r>
    </w:p>
    <w:p w14:paraId="0918CE5D" w14:textId="77777777" w:rsidR="003210BD" w:rsidRPr="003210BD" w:rsidRDefault="003210BD" w:rsidP="003210BD">
      <w:pPr>
        <w:spacing w:after="160" w:line="256" w:lineRule="auto"/>
        <w:jc w:val="both"/>
        <w:rPr>
          <w:rFonts w:ascii="Arial" w:eastAsia="Calibri" w:hAnsi="Arial" w:cs="Arial"/>
          <w:sz w:val="20"/>
          <w:szCs w:val="20"/>
          <w:lang w:eastAsia="en-US"/>
        </w:rPr>
      </w:pPr>
      <w:r w:rsidRPr="003210BD">
        <w:rPr>
          <w:rFonts w:ascii="Arial" w:eastAsia="Calibri" w:hAnsi="Arial" w:cs="Arial"/>
          <w:sz w:val="20"/>
          <w:szCs w:val="20"/>
          <w:lang w:eastAsia="en-US"/>
        </w:rPr>
        <w:t>Nadzorne osobe iz stavka 1. ovog članka, dužne su za vrijeme trajanja ovog Ugovora, podnositi izvješće o izvršenju obavljenih usluga Pružatelja usluga i to;</w:t>
      </w:r>
    </w:p>
    <w:p w14:paraId="17B17990" w14:textId="77777777" w:rsidR="003210BD" w:rsidRPr="003210BD" w:rsidRDefault="003210BD" w:rsidP="003210BD">
      <w:pPr>
        <w:numPr>
          <w:ilvl w:val="0"/>
          <w:numId w:val="27"/>
        </w:numPr>
        <w:suppressAutoHyphens/>
        <w:autoSpaceDN w:val="0"/>
        <w:spacing w:after="160" w:line="256" w:lineRule="auto"/>
        <w:contextualSpacing/>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Gradonačelniku dva polugodišnja izvješće do kraja lipnja i do kraja prosinca za tekuću godinu</w:t>
      </w:r>
    </w:p>
    <w:p w14:paraId="0E91507F" w14:textId="77777777" w:rsidR="003210BD" w:rsidRPr="003210BD" w:rsidRDefault="003210BD" w:rsidP="003210BD">
      <w:pPr>
        <w:widowControl w:val="0"/>
        <w:autoSpaceDE w:val="0"/>
        <w:autoSpaceDN w:val="0"/>
        <w:adjustRightInd w:val="0"/>
        <w:rPr>
          <w:rFonts w:ascii="Arial" w:hAnsi="Arial" w:cs="Arial"/>
          <w:b/>
          <w:sz w:val="20"/>
          <w:szCs w:val="20"/>
        </w:rPr>
      </w:pPr>
    </w:p>
    <w:p w14:paraId="77C9E10A" w14:textId="77777777" w:rsidR="003210BD" w:rsidRPr="003210BD" w:rsidRDefault="003210BD" w:rsidP="003210BD">
      <w:pPr>
        <w:widowControl w:val="0"/>
        <w:autoSpaceDE w:val="0"/>
        <w:autoSpaceDN w:val="0"/>
        <w:adjustRightInd w:val="0"/>
        <w:jc w:val="center"/>
        <w:rPr>
          <w:rFonts w:ascii="Arial" w:hAnsi="Arial" w:cs="Arial"/>
          <w:b/>
          <w:sz w:val="20"/>
          <w:szCs w:val="20"/>
        </w:rPr>
      </w:pPr>
    </w:p>
    <w:p w14:paraId="16CB32B9"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Članak 7.</w:t>
      </w:r>
    </w:p>
    <w:p w14:paraId="0C65A0E0" w14:textId="77777777" w:rsidR="003210BD" w:rsidRPr="003210BD" w:rsidRDefault="003210BD" w:rsidP="003210BD">
      <w:pPr>
        <w:widowControl w:val="0"/>
        <w:autoSpaceDE w:val="0"/>
        <w:autoSpaceDN w:val="0"/>
        <w:adjustRightInd w:val="0"/>
        <w:jc w:val="both"/>
        <w:rPr>
          <w:rFonts w:ascii="Arial" w:hAnsi="Arial" w:cs="Arial"/>
          <w:sz w:val="22"/>
          <w:szCs w:val="22"/>
        </w:rPr>
      </w:pPr>
    </w:p>
    <w:p w14:paraId="31D977A9" w14:textId="77777777" w:rsidR="003210BD" w:rsidRPr="003210BD" w:rsidRDefault="003210BD" w:rsidP="00064C83">
      <w:pPr>
        <w:autoSpaceDE w:val="0"/>
        <w:autoSpaceDN w:val="0"/>
        <w:adjustRightInd w:val="0"/>
        <w:spacing w:before="34"/>
        <w:jc w:val="both"/>
        <w:rPr>
          <w:rFonts w:ascii="Arial" w:hAnsi="Arial" w:cs="Arial"/>
          <w:b/>
          <w:sz w:val="20"/>
          <w:szCs w:val="20"/>
        </w:rPr>
      </w:pPr>
      <w:r w:rsidRPr="003210BD">
        <w:rPr>
          <w:rFonts w:ascii="Arial" w:hAnsi="Arial" w:cs="Arial"/>
          <w:b/>
          <w:sz w:val="20"/>
          <w:szCs w:val="20"/>
        </w:rPr>
        <w:t>Pružatelj usluge se obvezuje nadoknaditi Naručitelju, odnosno trećim osobama, svaku štetu koja nastane pružanjem ugovorenih usluga ili kao posljedica istih.</w:t>
      </w:r>
    </w:p>
    <w:p w14:paraId="7ED05067" w14:textId="77777777" w:rsidR="003210BD" w:rsidRPr="003210BD" w:rsidRDefault="003210BD" w:rsidP="00064C83">
      <w:pPr>
        <w:autoSpaceDE w:val="0"/>
        <w:autoSpaceDN w:val="0"/>
        <w:adjustRightInd w:val="0"/>
        <w:spacing w:before="34"/>
        <w:jc w:val="both"/>
        <w:rPr>
          <w:rFonts w:ascii="Arial" w:hAnsi="Arial" w:cs="Arial"/>
          <w:sz w:val="20"/>
          <w:szCs w:val="20"/>
        </w:rPr>
      </w:pPr>
      <w:r w:rsidRPr="003210BD">
        <w:rPr>
          <w:rFonts w:ascii="Arial" w:hAnsi="Arial" w:cs="Arial"/>
          <w:sz w:val="20"/>
          <w:szCs w:val="20"/>
        </w:rPr>
        <w:t>Pružatelj usluge je dužan osigurati usluge koji su predmet ovog Ugovora o svom trošku.</w:t>
      </w:r>
    </w:p>
    <w:p w14:paraId="18A98099" w14:textId="77777777" w:rsidR="003210BD" w:rsidRPr="003210BD" w:rsidRDefault="003210BD" w:rsidP="00064C83">
      <w:pPr>
        <w:autoSpaceDE w:val="0"/>
        <w:autoSpaceDN w:val="0"/>
        <w:adjustRightInd w:val="0"/>
        <w:jc w:val="both"/>
        <w:rPr>
          <w:rFonts w:ascii="Arial" w:hAnsi="Arial" w:cs="Arial"/>
          <w:sz w:val="20"/>
          <w:szCs w:val="20"/>
        </w:rPr>
      </w:pPr>
      <w:r w:rsidRPr="003210BD">
        <w:rPr>
          <w:rFonts w:ascii="Arial" w:hAnsi="Arial" w:cs="Arial"/>
          <w:sz w:val="20"/>
          <w:szCs w:val="20"/>
        </w:rPr>
        <w:t>Po završetku ugovorenih usluga Pružatelj usluge je dužan otkloniti s javne površine i gradilišta preostali materijal, opremu, sredstva za rad i drugo, te očistiti okoliš od otpada.</w:t>
      </w:r>
    </w:p>
    <w:p w14:paraId="39B726C1" w14:textId="77777777" w:rsidR="003210BD" w:rsidRPr="003210BD" w:rsidRDefault="003210BD" w:rsidP="00064C83">
      <w:pPr>
        <w:autoSpaceDE w:val="0"/>
        <w:autoSpaceDN w:val="0"/>
        <w:adjustRightInd w:val="0"/>
        <w:jc w:val="both"/>
        <w:rPr>
          <w:rFonts w:ascii="Arial" w:hAnsi="Arial" w:cs="Arial"/>
          <w:sz w:val="20"/>
          <w:szCs w:val="20"/>
        </w:rPr>
      </w:pPr>
      <w:r w:rsidRPr="003210BD">
        <w:rPr>
          <w:rFonts w:ascii="Arial" w:hAnsi="Arial" w:cs="Arial"/>
          <w:sz w:val="20"/>
          <w:szCs w:val="20"/>
        </w:rPr>
        <w:t>Pružatelj usluge se obvezuje odmah po završetku obavljene usluge obavijestiti Naručitelja da je usluga obavljena.</w:t>
      </w:r>
    </w:p>
    <w:p w14:paraId="4256844B" w14:textId="77777777" w:rsidR="003210BD" w:rsidRPr="003210BD" w:rsidRDefault="003210BD" w:rsidP="00064C83">
      <w:pPr>
        <w:autoSpaceDE w:val="0"/>
        <w:autoSpaceDN w:val="0"/>
        <w:adjustRightInd w:val="0"/>
        <w:jc w:val="both"/>
        <w:rPr>
          <w:rFonts w:ascii="Arial" w:hAnsi="Arial" w:cs="Arial"/>
          <w:sz w:val="20"/>
          <w:szCs w:val="20"/>
        </w:rPr>
      </w:pPr>
      <w:r w:rsidRPr="003210BD">
        <w:rPr>
          <w:rFonts w:ascii="Arial" w:hAnsi="Arial" w:cs="Arial"/>
          <w:sz w:val="20"/>
          <w:szCs w:val="20"/>
        </w:rPr>
        <w:t>Pružatelj usluge je dužan sve usluge koji su predmet ovog Ugovora obaviti kvalitetno prema važećim propisima i pravilima struke.</w:t>
      </w:r>
    </w:p>
    <w:p w14:paraId="0C1E0458" w14:textId="77777777" w:rsidR="003210BD" w:rsidRPr="003210BD" w:rsidRDefault="003210BD" w:rsidP="00064C83">
      <w:pPr>
        <w:autoSpaceDE w:val="0"/>
        <w:autoSpaceDN w:val="0"/>
        <w:adjustRightInd w:val="0"/>
        <w:jc w:val="both"/>
        <w:rPr>
          <w:rFonts w:ascii="Arial" w:hAnsi="Arial" w:cs="Arial"/>
          <w:b/>
          <w:i/>
          <w:sz w:val="20"/>
          <w:szCs w:val="20"/>
        </w:rPr>
      </w:pPr>
    </w:p>
    <w:p w14:paraId="7699684D" w14:textId="77777777" w:rsidR="003210BD" w:rsidRPr="003210BD" w:rsidRDefault="003210BD" w:rsidP="003210BD">
      <w:pPr>
        <w:autoSpaceDE w:val="0"/>
        <w:autoSpaceDN w:val="0"/>
        <w:adjustRightInd w:val="0"/>
        <w:spacing w:line="274" w:lineRule="exact"/>
        <w:jc w:val="both"/>
        <w:rPr>
          <w:rFonts w:ascii="Arial" w:hAnsi="Arial" w:cs="Arial"/>
          <w:b/>
          <w:i/>
          <w:sz w:val="20"/>
          <w:szCs w:val="20"/>
        </w:rPr>
      </w:pPr>
    </w:p>
    <w:p w14:paraId="764344FC" w14:textId="77777777" w:rsidR="003210BD" w:rsidRPr="003210BD" w:rsidRDefault="003210BD" w:rsidP="003210BD">
      <w:pPr>
        <w:autoSpaceDE w:val="0"/>
        <w:autoSpaceDN w:val="0"/>
        <w:adjustRightInd w:val="0"/>
        <w:spacing w:line="274" w:lineRule="exact"/>
        <w:jc w:val="both"/>
        <w:rPr>
          <w:rFonts w:ascii="Arial" w:hAnsi="Arial" w:cs="Arial"/>
          <w:b/>
          <w:i/>
          <w:sz w:val="22"/>
          <w:szCs w:val="22"/>
        </w:rPr>
      </w:pPr>
      <w:r w:rsidRPr="003210BD">
        <w:rPr>
          <w:rFonts w:ascii="Arial" w:hAnsi="Arial" w:cs="Arial"/>
          <w:b/>
          <w:i/>
          <w:sz w:val="22"/>
          <w:szCs w:val="22"/>
        </w:rPr>
        <w:t>OBRAČUN I PLAĆANJE IZVRŠENIH USLUGA</w:t>
      </w:r>
    </w:p>
    <w:p w14:paraId="0DBA70DC" w14:textId="77777777" w:rsidR="003210BD" w:rsidRPr="003210BD" w:rsidRDefault="003210BD" w:rsidP="003210BD">
      <w:pPr>
        <w:autoSpaceDE w:val="0"/>
        <w:autoSpaceDN w:val="0"/>
        <w:adjustRightInd w:val="0"/>
        <w:spacing w:line="274" w:lineRule="exact"/>
        <w:jc w:val="both"/>
        <w:rPr>
          <w:rFonts w:ascii="Arial" w:hAnsi="Arial" w:cs="Arial"/>
          <w:b/>
          <w:i/>
          <w:sz w:val="20"/>
          <w:szCs w:val="20"/>
        </w:rPr>
      </w:pPr>
    </w:p>
    <w:p w14:paraId="44885E65"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Članak 8.</w:t>
      </w:r>
    </w:p>
    <w:p w14:paraId="3E9A248E" w14:textId="77777777" w:rsidR="003210BD" w:rsidRPr="003210BD" w:rsidRDefault="003210BD" w:rsidP="003210BD">
      <w:pPr>
        <w:widowControl w:val="0"/>
        <w:autoSpaceDE w:val="0"/>
        <w:autoSpaceDN w:val="0"/>
        <w:adjustRightInd w:val="0"/>
        <w:jc w:val="center"/>
        <w:rPr>
          <w:rFonts w:ascii="Arial" w:hAnsi="Arial" w:cs="Arial"/>
          <w:b/>
          <w:sz w:val="22"/>
          <w:szCs w:val="22"/>
        </w:rPr>
      </w:pPr>
    </w:p>
    <w:p w14:paraId="3A792996"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Pružatelj usluge se obvezuje za izvršene usluge ispostavljati mjesečne situacije, najkasnije u roku osam dana od isteka mjeseca.</w:t>
      </w:r>
    </w:p>
    <w:p w14:paraId="553D3CB4" w14:textId="77777777" w:rsidR="003210BD" w:rsidRPr="003210BD" w:rsidRDefault="003210BD" w:rsidP="003210BD">
      <w:pPr>
        <w:tabs>
          <w:tab w:val="left" w:pos="360"/>
        </w:tabs>
        <w:suppressAutoHyphens/>
        <w:autoSpaceDN w:val="0"/>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Naručitelj se obvezuje ovjereni neprijeporni dio mjesečnih situacija ( računa) platiti Pružatelju usluge u roku 30 (trideset) dana od dana primitka računa:</w:t>
      </w:r>
    </w:p>
    <w:p w14:paraId="294E9DBC" w14:textId="77777777" w:rsidR="003210BD" w:rsidRPr="003210BD" w:rsidRDefault="003210BD" w:rsidP="003210BD">
      <w:pPr>
        <w:numPr>
          <w:ilvl w:val="0"/>
          <w:numId w:val="28"/>
        </w:numPr>
        <w:tabs>
          <w:tab w:val="left" w:pos="360"/>
        </w:tabs>
        <w:suppressAutoHyphens/>
        <w:autoSpaceDN w:val="0"/>
        <w:spacing w:after="200" w:line="276" w:lineRule="auto"/>
        <w:ind w:left="1276" w:hanging="283"/>
        <w:contextualSpacing/>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 xml:space="preserve"> na račun broj:________________ kod </w:t>
      </w:r>
    </w:p>
    <w:p w14:paraId="4805EEB1"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Pružatelj usluge je dio ugovora o javnoj nabavi _______________( predmet ili količina, vrijednost ili postotni udio) dao u podugovor ______________(naziv ili tvrtka, sjedište, broj računa, zakonski zastupnici).</w:t>
      </w:r>
    </w:p>
    <w:p w14:paraId="26A2DB63"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 xml:space="preserve">Naručitelj će podugovaratelju neposredno plaćati za dio ugovora koji je isti izvršio na račun __________ kod __________. Pružatelj usluge mora svom računu ili situaciji priložiti račune ili situacije svojih </w:t>
      </w:r>
      <w:proofErr w:type="spellStart"/>
      <w:r w:rsidRPr="003210BD">
        <w:rPr>
          <w:rFonts w:ascii="Arial" w:hAnsi="Arial" w:cs="Arial"/>
          <w:sz w:val="20"/>
          <w:szCs w:val="20"/>
        </w:rPr>
        <w:t>podugovoratelja</w:t>
      </w:r>
      <w:proofErr w:type="spellEnd"/>
      <w:r w:rsidRPr="003210BD">
        <w:rPr>
          <w:rFonts w:ascii="Arial" w:hAnsi="Arial" w:cs="Arial"/>
          <w:sz w:val="20"/>
          <w:szCs w:val="20"/>
        </w:rPr>
        <w:t xml:space="preserve"> koje je prethodno potvrdio. </w:t>
      </w:r>
    </w:p>
    <w:p w14:paraId="50C72BB2" w14:textId="77777777" w:rsidR="003210BD" w:rsidRPr="003210BD" w:rsidRDefault="003210BD" w:rsidP="003210BD">
      <w:pPr>
        <w:widowControl w:val="0"/>
        <w:autoSpaceDE w:val="0"/>
        <w:autoSpaceDN w:val="0"/>
        <w:adjustRightInd w:val="0"/>
        <w:rPr>
          <w:rFonts w:ascii="Arial" w:hAnsi="Arial" w:cs="Arial"/>
          <w:b/>
          <w:sz w:val="22"/>
          <w:szCs w:val="22"/>
        </w:rPr>
      </w:pPr>
    </w:p>
    <w:p w14:paraId="03E4377D"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Članak 9.</w:t>
      </w:r>
    </w:p>
    <w:p w14:paraId="6531787F" w14:textId="77777777" w:rsidR="003210BD" w:rsidRPr="003210BD" w:rsidRDefault="003210BD" w:rsidP="003210BD">
      <w:pPr>
        <w:widowControl w:val="0"/>
        <w:autoSpaceDE w:val="0"/>
        <w:autoSpaceDN w:val="0"/>
        <w:adjustRightInd w:val="0"/>
        <w:jc w:val="center"/>
        <w:rPr>
          <w:rFonts w:ascii="Arial" w:hAnsi="Arial" w:cs="Arial"/>
          <w:b/>
          <w:sz w:val="22"/>
          <w:szCs w:val="22"/>
        </w:rPr>
      </w:pPr>
    </w:p>
    <w:p w14:paraId="35E881EB" w14:textId="77777777" w:rsidR="003210BD" w:rsidRPr="003210BD" w:rsidRDefault="003210BD" w:rsidP="003210BD">
      <w:pPr>
        <w:suppressAutoHyphens/>
        <w:autoSpaceDN w:val="0"/>
        <w:spacing w:line="276" w:lineRule="auto"/>
        <w:jc w:val="both"/>
        <w:textAlignment w:val="baseline"/>
        <w:rPr>
          <w:rFonts w:ascii="Arial" w:eastAsia="Calibri" w:hAnsi="Arial" w:cs="Arial"/>
          <w:b/>
          <w:bCs/>
          <w:sz w:val="20"/>
          <w:szCs w:val="20"/>
          <w:lang w:eastAsia="en-US"/>
        </w:rPr>
      </w:pPr>
      <w:r w:rsidRPr="003210BD">
        <w:rPr>
          <w:rFonts w:ascii="Arial" w:eastAsia="Calibri" w:hAnsi="Arial" w:cs="Arial"/>
          <w:bCs/>
          <w:sz w:val="20"/>
          <w:szCs w:val="20"/>
          <w:lang w:eastAsia="en-US"/>
        </w:rPr>
        <w:t xml:space="preserve">Jamstveni rok za izvedene usluge iznosi dvije godine, a za ugrađenu opremu vrijedi jamstveni rok proizvođača. </w:t>
      </w:r>
      <w:r w:rsidRPr="003210BD">
        <w:rPr>
          <w:rFonts w:ascii="Arial" w:eastAsia="Calibri" w:hAnsi="Arial" w:cs="Arial"/>
          <w:sz w:val="20"/>
          <w:szCs w:val="20"/>
          <w:lang w:eastAsia="en-US"/>
        </w:rPr>
        <w:t>Jamstveni rok teče od dana ispostave situacije za izvršenu uslugu.</w:t>
      </w:r>
    </w:p>
    <w:p w14:paraId="33CCEFC9" w14:textId="77777777" w:rsidR="003210BD" w:rsidRPr="003210BD" w:rsidRDefault="003210BD" w:rsidP="003210BD">
      <w:pPr>
        <w:spacing w:line="256" w:lineRule="auto"/>
        <w:jc w:val="both"/>
        <w:rPr>
          <w:rFonts w:ascii="Arial" w:eastAsia="Calibri" w:hAnsi="Arial" w:cs="Arial"/>
          <w:sz w:val="20"/>
          <w:szCs w:val="20"/>
          <w:lang w:eastAsia="en-US"/>
        </w:rPr>
      </w:pPr>
      <w:r w:rsidRPr="003210BD">
        <w:rPr>
          <w:rFonts w:ascii="Arial" w:eastAsia="Calibri" w:hAnsi="Arial" w:cs="Arial"/>
          <w:sz w:val="20"/>
          <w:szCs w:val="20"/>
          <w:lang w:eastAsia="en-US"/>
        </w:rPr>
        <w:t>Pružatelj usluge jamči da ugrađeni materijal odgovara standardima, odnosno da je odgovarajuće kakvoće.</w:t>
      </w:r>
    </w:p>
    <w:p w14:paraId="5817BC92" w14:textId="77777777" w:rsidR="003210BD" w:rsidRPr="003210BD" w:rsidRDefault="003210BD" w:rsidP="003210BD">
      <w:pPr>
        <w:spacing w:line="256" w:lineRule="auto"/>
        <w:jc w:val="both"/>
        <w:rPr>
          <w:rFonts w:ascii="Arial" w:eastAsia="Calibri" w:hAnsi="Arial" w:cs="Arial"/>
          <w:sz w:val="20"/>
          <w:szCs w:val="20"/>
          <w:lang w:eastAsia="en-US"/>
        </w:rPr>
      </w:pPr>
      <w:r w:rsidRPr="003210BD">
        <w:rPr>
          <w:rFonts w:ascii="Arial" w:eastAsia="Calibri" w:hAnsi="Arial" w:cs="Arial"/>
          <w:sz w:val="20"/>
          <w:szCs w:val="20"/>
          <w:lang w:eastAsia="en-US"/>
        </w:rPr>
        <w:t>Pružatelj usluge se obvezuje da će sve nedostatke koji se pojave u jamstvenom roku otkloniti, bez odlaganja, u roku kojeg odredi Naručitelj.</w:t>
      </w:r>
    </w:p>
    <w:p w14:paraId="21AA22FA" w14:textId="77777777" w:rsidR="003210BD" w:rsidRPr="003210BD" w:rsidRDefault="003210BD" w:rsidP="003210BD">
      <w:pPr>
        <w:spacing w:line="256" w:lineRule="auto"/>
        <w:jc w:val="both"/>
        <w:rPr>
          <w:rFonts w:ascii="Arial" w:eastAsia="Calibri" w:hAnsi="Arial" w:cs="Arial"/>
          <w:sz w:val="20"/>
          <w:szCs w:val="20"/>
          <w:lang w:eastAsia="en-US"/>
        </w:rPr>
      </w:pPr>
      <w:r w:rsidRPr="003210BD">
        <w:rPr>
          <w:rFonts w:ascii="Arial" w:eastAsia="Calibri" w:hAnsi="Arial" w:cs="Arial"/>
          <w:sz w:val="20"/>
          <w:szCs w:val="20"/>
          <w:lang w:eastAsia="en-US"/>
        </w:rPr>
        <w:t>Naručitelj je dužan o opsežnim nedostacima obavijestiti Pružatelj usluge bez odlaganja, pismenom obaviješću.</w:t>
      </w:r>
    </w:p>
    <w:p w14:paraId="170CA6EA" w14:textId="77777777" w:rsidR="003210BD" w:rsidRPr="003210BD" w:rsidRDefault="003210BD" w:rsidP="003210BD">
      <w:pPr>
        <w:widowControl w:val="0"/>
        <w:autoSpaceDE w:val="0"/>
        <w:autoSpaceDN w:val="0"/>
        <w:adjustRightInd w:val="0"/>
        <w:jc w:val="both"/>
        <w:rPr>
          <w:rFonts w:ascii="Arial" w:hAnsi="Arial" w:cs="Arial"/>
          <w:sz w:val="22"/>
          <w:szCs w:val="22"/>
        </w:rPr>
      </w:pPr>
    </w:p>
    <w:p w14:paraId="5B6C2D88" w14:textId="77777777" w:rsidR="003210BD" w:rsidRPr="003210BD" w:rsidRDefault="003210BD" w:rsidP="003210BD">
      <w:pPr>
        <w:widowControl w:val="0"/>
        <w:autoSpaceDE w:val="0"/>
        <w:autoSpaceDN w:val="0"/>
        <w:adjustRightInd w:val="0"/>
        <w:jc w:val="both"/>
        <w:rPr>
          <w:rFonts w:ascii="Arial" w:hAnsi="Arial" w:cs="Arial"/>
          <w:sz w:val="22"/>
          <w:szCs w:val="22"/>
        </w:rPr>
      </w:pPr>
    </w:p>
    <w:p w14:paraId="601BA208"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Članak 10.</w:t>
      </w:r>
    </w:p>
    <w:p w14:paraId="1F23EEC4" w14:textId="77777777" w:rsidR="003210BD" w:rsidRPr="003210BD" w:rsidRDefault="003210BD" w:rsidP="003210BD">
      <w:pPr>
        <w:widowControl w:val="0"/>
        <w:autoSpaceDE w:val="0"/>
        <w:autoSpaceDN w:val="0"/>
        <w:adjustRightInd w:val="0"/>
        <w:jc w:val="center"/>
        <w:rPr>
          <w:rFonts w:ascii="Arial" w:hAnsi="Arial" w:cs="Arial"/>
          <w:b/>
          <w:sz w:val="22"/>
          <w:szCs w:val="22"/>
        </w:rPr>
      </w:pPr>
    </w:p>
    <w:p w14:paraId="408B9139" w14:textId="77777777" w:rsidR="003210BD" w:rsidRPr="003210BD" w:rsidRDefault="003210BD" w:rsidP="003210BD">
      <w:pPr>
        <w:spacing w:after="160" w:line="256" w:lineRule="auto"/>
        <w:jc w:val="both"/>
        <w:rPr>
          <w:rFonts w:ascii="Arial" w:eastAsia="Calibri" w:hAnsi="Arial" w:cs="Arial"/>
          <w:sz w:val="20"/>
          <w:szCs w:val="20"/>
          <w:lang w:eastAsia="en-US"/>
        </w:rPr>
      </w:pPr>
      <w:r w:rsidRPr="003210BD">
        <w:rPr>
          <w:rFonts w:ascii="Arial" w:eastAsia="Calibri" w:hAnsi="Arial" w:cs="Arial"/>
          <w:sz w:val="20"/>
          <w:szCs w:val="20"/>
          <w:lang w:eastAsia="en-US"/>
        </w:rPr>
        <w:t>Ako je pravovremeno i uredno obavijestio Pružatelja usluge o nedostacima, Naručitelj je ovlašten:</w:t>
      </w:r>
    </w:p>
    <w:p w14:paraId="454EFE24" w14:textId="77777777" w:rsidR="003210BD" w:rsidRPr="003210BD" w:rsidRDefault="003210BD" w:rsidP="003210BD">
      <w:pPr>
        <w:numPr>
          <w:ilvl w:val="0"/>
          <w:numId w:val="29"/>
        </w:numPr>
        <w:suppressAutoHyphens/>
        <w:autoSpaceDN w:val="0"/>
        <w:spacing w:after="200" w:line="276" w:lineRule="auto"/>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zahtijevati od Pružatelja usluge da otkloni nedostatak u primjerenom roku</w:t>
      </w:r>
    </w:p>
    <w:p w14:paraId="02787B08" w14:textId="77777777" w:rsidR="003210BD" w:rsidRPr="003210BD" w:rsidRDefault="003210BD" w:rsidP="003210BD">
      <w:pPr>
        <w:numPr>
          <w:ilvl w:val="0"/>
          <w:numId w:val="29"/>
        </w:numPr>
        <w:suppressAutoHyphens/>
        <w:autoSpaceDN w:val="0"/>
        <w:spacing w:after="200" w:line="276" w:lineRule="auto"/>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otkloniti nedostatak na račun Pružatelja usluge, ako Pružatelj usluge ne otkloni nedostatak u roku koji mu je odredio Naručitelj, u kojem slučaju će se Pružatelju usluge umanjiti iznos situacije za iznos koji je bio potreban za otklanjanje nedostataka od strane treće osobe</w:t>
      </w:r>
    </w:p>
    <w:p w14:paraId="63148E1D" w14:textId="77777777" w:rsidR="003210BD" w:rsidRPr="003210BD" w:rsidRDefault="003210BD" w:rsidP="003210BD">
      <w:pPr>
        <w:numPr>
          <w:ilvl w:val="0"/>
          <w:numId w:val="29"/>
        </w:numPr>
        <w:suppressAutoHyphens/>
        <w:autoSpaceDN w:val="0"/>
        <w:spacing w:after="200" w:line="276" w:lineRule="auto"/>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sniziti cijenu u razmjeru između vrijednosti izvedenih usluga bez nedostatka u vrijeme sklapanja ugovora i vrijednosti koju bi usluga u vrijeme obračuna imala s nedostacima (za otklanjanje nedostataka).</w:t>
      </w:r>
    </w:p>
    <w:p w14:paraId="269CCED2" w14:textId="77777777" w:rsidR="003210BD" w:rsidRPr="003210BD" w:rsidRDefault="003210BD" w:rsidP="003210BD">
      <w:pPr>
        <w:jc w:val="both"/>
        <w:rPr>
          <w:rFonts w:ascii="Arial" w:eastAsia="Calibri" w:hAnsi="Arial" w:cs="Arial"/>
          <w:sz w:val="20"/>
          <w:szCs w:val="20"/>
          <w:lang w:eastAsia="en-US"/>
        </w:rPr>
      </w:pPr>
      <w:r w:rsidRPr="003210BD">
        <w:rPr>
          <w:rFonts w:ascii="Arial" w:eastAsia="Calibri" w:hAnsi="Arial" w:cs="Arial"/>
          <w:sz w:val="20"/>
          <w:szCs w:val="20"/>
          <w:lang w:eastAsia="en-US"/>
        </w:rPr>
        <w:t xml:space="preserve">U slučaju neslaganja oko kvalitete obavljenih usluga, Pružatelj usluge je suglasan da Naručitelj angažira sudskog vještaka koji će utvrditi kvalitetu obavljenih usluga. Pružatelj usluge i Naručitelj potpisom ovog Ugovora pristaju da će utvrđenje sudskog vještaka biti obvezujuće za ugovorne strane. </w:t>
      </w:r>
    </w:p>
    <w:p w14:paraId="68B7286D" w14:textId="77777777" w:rsidR="003210BD" w:rsidRPr="003210BD" w:rsidRDefault="003210BD" w:rsidP="003210BD">
      <w:pPr>
        <w:jc w:val="both"/>
        <w:rPr>
          <w:rFonts w:ascii="Arial" w:eastAsia="Calibri" w:hAnsi="Arial" w:cs="Arial"/>
          <w:sz w:val="20"/>
          <w:szCs w:val="20"/>
          <w:lang w:eastAsia="en-US"/>
        </w:rPr>
      </w:pPr>
      <w:r w:rsidRPr="003210BD">
        <w:rPr>
          <w:rFonts w:ascii="Arial" w:eastAsia="Calibri" w:hAnsi="Arial" w:cs="Arial"/>
          <w:sz w:val="20"/>
          <w:szCs w:val="20"/>
          <w:lang w:eastAsia="en-US"/>
        </w:rPr>
        <w:t>U slučaju ponavljanja  zahtjeva Pružatelju usluge za otklanjanje nedostataka u primjerenom roku,  Naručitelj će uputiti posljednje upozorenje Pružatelju usluge, te ukoliko ni tada Pružatelj usluge ne otkloni nedostatke u primjerenom roku, Naručitelj će raskinuti ugovor i naplatiti jamstvo za uredno ispunjenje ugovora iz članka 12. ovog Ugovora.</w:t>
      </w:r>
    </w:p>
    <w:p w14:paraId="5596CB24" w14:textId="77777777" w:rsidR="003210BD" w:rsidRPr="003210BD" w:rsidRDefault="003210BD" w:rsidP="003210BD">
      <w:pPr>
        <w:jc w:val="both"/>
        <w:rPr>
          <w:rFonts w:ascii="Arial" w:hAnsi="Arial" w:cs="Arial"/>
          <w:color w:val="000000"/>
          <w:sz w:val="20"/>
          <w:szCs w:val="20"/>
        </w:rPr>
      </w:pPr>
      <w:r w:rsidRPr="003210BD">
        <w:rPr>
          <w:rFonts w:ascii="Arial" w:hAnsi="Arial" w:cs="Arial"/>
          <w:sz w:val="20"/>
          <w:szCs w:val="20"/>
        </w:rPr>
        <w:t xml:space="preserve">Ako </w:t>
      </w:r>
      <w:r w:rsidRPr="003210BD">
        <w:rPr>
          <w:rFonts w:ascii="Arial" w:eastAsia="Calibri" w:hAnsi="Arial" w:cs="Arial"/>
          <w:sz w:val="20"/>
          <w:szCs w:val="20"/>
          <w:lang w:eastAsia="en-US"/>
        </w:rPr>
        <w:t xml:space="preserve">Pružatelj usluge </w:t>
      </w:r>
      <w:r w:rsidRPr="003210BD">
        <w:rPr>
          <w:rFonts w:ascii="Arial" w:hAnsi="Arial" w:cs="Arial"/>
          <w:sz w:val="20"/>
          <w:szCs w:val="20"/>
        </w:rPr>
        <w:t xml:space="preserve">svojom krivnjom ne izvede i ne preda ugovorene usluge u ugovorenom roku, odnosno dinamici održavanja koju utvrdi nadzor, nadzor će uputiti Pružatelju usluge pisano upozorenje odnosno požurnicu ( putem maila ili pisanog dopisa) u kojom će dati novi ( naknadni) rok za obavljanje usluge. </w:t>
      </w:r>
      <w:r w:rsidRPr="003210BD">
        <w:rPr>
          <w:rFonts w:ascii="Arial" w:hAnsi="Arial" w:cs="Arial"/>
          <w:color w:val="000000"/>
          <w:sz w:val="20"/>
          <w:szCs w:val="20"/>
        </w:rPr>
        <w:t xml:space="preserve">Ukoliko </w:t>
      </w:r>
      <w:r w:rsidRPr="003210BD">
        <w:rPr>
          <w:rFonts w:ascii="Arial" w:eastAsia="Calibri" w:hAnsi="Arial" w:cs="Arial"/>
          <w:sz w:val="20"/>
          <w:szCs w:val="20"/>
          <w:lang w:eastAsia="en-US"/>
        </w:rPr>
        <w:t>Pružatelj usluge</w:t>
      </w:r>
      <w:r w:rsidRPr="003210BD">
        <w:rPr>
          <w:rFonts w:ascii="Arial" w:hAnsi="Arial" w:cs="Arial"/>
          <w:color w:val="000000"/>
          <w:sz w:val="20"/>
          <w:szCs w:val="20"/>
        </w:rPr>
        <w:t xml:space="preserve"> ne obavi ugovorene usluge u naknadnom roku, Naručitelj će uputiti posljednje upozorenje Pružatelju usluge te ukoliko ni tada </w:t>
      </w:r>
      <w:r w:rsidRPr="003210BD">
        <w:rPr>
          <w:rFonts w:ascii="Arial" w:eastAsia="Calibri" w:hAnsi="Arial" w:cs="Arial"/>
          <w:sz w:val="20"/>
          <w:szCs w:val="20"/>
          <w:lang w:eastAsia="en-US"/>
        </w:rPr>
        <w:t>Pružatelj usluge</w:t>
      </w:r>
      <w:r w:rsidRPr="003210BD">
        <w:rPr>
          <w:rFonts w:ascii="Arial" w:hAnsi="Arial" w:cs="Arial"/>
          <w:color w:val="000000"/>
          <w:sz w:val="20"/>
          <w:szCs w:val="20"/>
        </w:rPr>
        <w:t xml:space="preserve"> ne obavi ugovorene usluge u naknadnom roku, Naručitelj će raskinuti ugovor i naplatiti jamstvo za uredno ispunjenje ugovora iz članka 12. ovog Ugovora.</w:t>
      </w:r>
    </w:p>
    <w:p w14:paraId="14FC1359" w14:textId="77777777" w:rsidR="003210BD" w:rsidRPr="003210BD" w:rsidRDefault="003210BD" w:rsidP="003210BD">
      <w:pPr>
        <w:jc w:val="both"/>
        <w:rPr>
          <w:rFonts w:ascii="Arial" w:hAnsi="Arial" w:cs="Arial"/>
          <w:color w:val="000000"/>
          <w:sz w:val="20"/>
          <w:szCs w:val="20"/>
        </w:rPr>
      </w:pPr>
    </w:p>
    <w:p w14:paraId="257F0D0F" w14:textId="77777777" w:rsidR="003210BD" w:rsidRPr="003210BD" w:rsidRDefault="003210BD" w:rsidP="003210BD">
      <w:pPr>
        <w:jc w:val="both"/>
        <w:rPr>
          <w:rFonts w:ascii="Arial" w:hAnsi="Arial" w:cs="Arial"/>
          <w:color w:val="000000"/>
          <w:sz w:val="20"/>
          <w:szCs w:val="20"/>
        </w:rPr>
      </w:pPr>
    </w:p>
    <w:p w14:paraId="1624B61E" w14:textId="77777777" w:rsidR="003210BD" w:rsidRPr="003210BD" w:rsidRDefault="003210BD" w:rsidP="003210BD">
      <w:pPr>
        <w:jc w:val="both"/>
        <w:rPr>
          <w:rFonts w:ascii="Arial" w:hAnsi="Arial" w:cs="Arial"/>
          <w:b/>
          <w:i/>
          <w:sz w:val="22"/>
          <w:szCs w:val="22"/>
        </w:rPr>
      </w:pPr>
      <w:r w:rsidRPr="003210BD">
        <w:rPr>
          <w:rFonts w:ascii="Arial" w:hAnsi="Arial" w:cs="Arial"/>
          <w:b/>
          <w:i/>
          <w:sz w:val="22"/>
          <w:szCs w:val="22"/>
        </w:rPr>
        <w:t>UGOVORNA KAZNA</w:t>
      </w:r>
    </w:p>
    <w:p w14:paraId="196B632F"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Članak 11.</w:t>
      </w:r>
    </w:p>
    <w:p w14:paraId="47C8C416" w14:textId="77777777" w:rsidR="003210BD" w:rsidRPr="003210BD" w:rsidRDefault="003210BD" w:rsidP="003210BD">
      <w:pPr>
        <w:widowControl w:val="0"/>
        <w:autoSpaceDE w:val="0"/>
        <w:autoSpaceDN w:val="0"/>
        <w:adjustRightInd w:val="0"/>
        <w:jc w:val="center"/>
        <w:rPr>
          <w:rFonts w:ascii="Arial" w:hAnsi="Arial" w:cs="Arial"/>
          <w:b/>
          <w:sz w:val="22"/>
          <w:szCs w:val="22"/>
        </w:rPr>
      </w:pPr>
    </w:p>
    <w:p w14:paraId="7C175ACD"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Za slučaj neispunjavanja i/ili neurednog izvršenja obveza iz ovog ugovora i zakašnjenja prema ugovorenom roku za intervenciju, ugovara se ugovorna kazna.</w:t>
      </w:r>
    </w:p>
    <w:p w14:paraId="2703705F"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Ugovorna kazna za slučaj neispunjavanja i/ili neurednog izvršenja usluga iznosi 10 % od vrijednosti naručenih poslova ( uvećano za iznos PDV-a). Neispunjavanje i/ili neuredno ispunjavanje ugovora utvrđuje se nadzorom usluga.</w:t>
      </w:r>
    </w:p>
    <w:p w14:paraId="49FAB6C4" w14:textId="77777777" w:rsidR="003210BD" w:rsidRPr="003210BD" w:rsidRDefault="003210BD" w:rsidP="003210BD">
      <w:pPr>
        <w:widowControl w:val="0"/>
        <w:autoSpaceDE w:val="0"/>
        <w:autoSpaceDN w:val="0"/>
        <w:adjustRightInd w:val="0"/>
        <w:jc w:val="both"/>
        <w:rPr>
          <w:rFonts w:ascii="Arial" w:eastAsia="Calibri" w:hAnsi="Arial" w:cs="Arial"/>
          <w:sz w:val="20"/>
          <w:szCs w:val="20"/>
          <w:lang w:eastAsia="en-US"/>
        </w:rPr>
      </w:pPr>
      <w:r w:rsidRPr="003210BD">
        <w:rPr>
          <w:rFonts w:ascii="Arial" w:hAnsi="Arial" w:cs="Arial"/>
          <w:sz w:val="20"/>
          <w:szCs w:val="20"/>
        </w:rPr>
        <w:t xml:space="preserve">U slučaju zakašnjenja prema ugovorenom roku za intervenciju za pružanje usluga iz članka 4. ovog Ugovora, Naručitelj će bez odgađanja obavijestiti Pružatelja usluge da od njega zahtijeva ispunjenje ugovora. Tom prilikom će ga obavijestiti da se od isteka ugovorenog vremena za intervenciju počinje obračunavati ugovorna kazna za svaki sat zakašnjenja u iznosu od </w:t>
      </w:r>
      <w:r w:rsidRPr="003210BD">
        <w:rPr>
          <w:rFonts w:ascii="Arial" w:eastAsia="Calibri" w:hAnsi="Arial" w:cs="Arial"/>
          <w:sz w:val="20"/>
          <w:szCs w:val="20"/>
          <w:lang w:eastAsia="en-US"/>
        </w:rPr>
        <w:t>1 ‰ od vrijednosti ugovorenih radova. Ugovorna kazne prestaje s vremenom početka izvođenja radova.</w:t>
      </w:r>
    </w:p>
    <w:p w14:paraId="32425745" w14:textId="77777777" w:rsidR="003210BD" w:rsidRPr="003210BD" w:rsidRDefault="003210BD" w:rsidP="003210BD">
      <w:pPr>
        <w:widowControl w:val="0"/>
        <w:autoSpaceDE w:val="0"/>
        <w:autoSpaceDN w:val="0"/>
        <w:adjustRightInd w:val="0"/>
        <w:jc w:val="both"/>
        <w:rPr>
          <w:rFonts w:ascii="Arial" w:eastAsia="Calibri" w:hAnsi="Arial" w:cs="Arial"/>
          <w:sz w:val="20"/>
          <w:szCs w:val="20"/>
          <w:lang w:eastAsia="en-US"/>
        </w:rPr>
      </w:pPr>
      <w:r w:rsidRPr="003210BD">
        <w:rPr>
          <w:rFonts w:ascii="Arial" w:eastAsia="Calibri" w:hAnsi="Arial" w:cs="Arial"/>
          <w:sz w:val="20"/>
          <w:szCs w:val="20"/>
          <w:lang w:eastAsia="en-US"/>
        </w:rPr>
        <w:t>Ukoliko Pružatelj usluge prekorači maksimalan rok za intervenciju od 48 sati, Naručitelj može naplatiti Pružatelju usluge i jamstvo za uredno izvršenje ugovora. Ugovorna kazna u cijelosti može iznositi maksimalno 10 % (deset posto) od ugovorene cijene.</w:t>
      </w:r>
    </w:p>
    <w:p w14:paraId="361AB248" w14:textId="77777777" w:rsidR="003210BD" w:rsidRPr="003210BD" w:rsidRDefault="003210BD" w:rsidP="003210BD">
      <w:pPr>
        <w:rPr>
          <w:rFonts w:ascii="Calibri" w:hAnsi="Calibri"/>
          <w:color w:val="000000"/>
          <w:sz w:val="22"/>
          <w:szCs w:val="22"/>
        </w:rPr>
      </w:pPr>
    </w:p>
    <w:p w14:paraId="3936412F" w14:textId="77777777" w:rsidR="003210BD" w:rsidRPr="003210BD" w:rsidRDefault="003210BD" w:rsidP="003210BD">
      <w:pPr>
        <w:rPr>
          <w:rFonts w:ascii="Calibri" w:hAnsi="Calibri"/>
          <w:color w:val="000000"/>
          <w:sz w:val="22"/>
          <w:szCs w:val="22"/>
        </w:rPr>
      </w:pPr>
    </w:p>
    <w:p w14:paraId="716F776C" w14:textId="77777777" w:rsidR="003210BD" w:rsidRPr="003210BD" w:rsidRDefault="003210BD" w:rsidP="003210BD">
      <w:pPr>
        <w:spacing w:line="256" w:lineRule="auto"/>
        <w:jc w:val="both"/>
        <w:rPr>
          <w:rFonts w:ascii="Arial" w:eastAsia="Calibri" w:hAnsi="Arial" w:cs="Arial"/>
          <w:b/>
          <w:i/>
          <w:sz w:val="20"/>
          <w:szCs w:val="20"/>
          <w:lang w:eastAsia="en-US"/>
        </w:rPr>
      </w:pPr>
      <w:r w:rsidRPr="003210BD">
        <w:rPr>
          <w:rFonts w:ascii="Arial" w:eastAsia="Calibri" w:hAnsi="Arial" w:cs="Arial"/>
          <w:b/>
          <w:i/>
          <w:sz w:val="20"/>
          <w:szCs w:val="20"/>
          <w:lang w:eastAsia="en-US"/>
        </w:rPr>
        <w:t>JAMSTVO ZA UREDNO ISPUNJENJE UGOVORA</w:t>
      </w:r>
    </w:p>
    <w:p w14:paraId="5C4551C9" w14:textId="77777777" w:rsidR="003210BD" w:rsidRPr="003210BD" w:rsidRDefault="003210BD" w:rsidP="003210BD">
      <w:pPr>
        <w:widowControl w:val="0"/>
        <w:autoSpaceDE w:val="0"/>
        <w:autoSpaceDN w:val="0"/>
        <w:adjustRightInd w:val="0"/>
        <w:jc w:val="both"/>
        <w:rPr>
          <w:rFonts w:ascii="Arial" w:hAnsi="Arial" w:cs="Arial"/>
          <w:sz w:val="22"/>
          <w:szCs w:val="22"/>
        </w:rPr>
      </w:pPr>
    </w:p>
    <w:p w14:paraId="6A5F670E"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Članak 12.</w:t>
      </w:r>
    </w:p>
    <w:p w14:paraId="69017886" w14:textId="77777777" w:rsidR="003210BD" w:rsidRPr="003210BD" w:rsidRDefault="003210BD" w:rsidP="003210BD">
      <w:pPr>
        <w:widowControl w:val="0"/>
        <w:autoSpaceDE w:val="0"/>
        <w:autoSpaceDN w:val="0"/>
        <w:adjustRightInd w:val="0"/>
        <w:jc w:val="center"/>
        <w:rPr>
          <w:rFonts w:ascii="Arial" w:hAnsi="Arial" w:cs="Arial"/>
          <w:b/>
          <w:sz w:val="22"/>
          <w:szCs w:val="22"/>
        </w:rPr>
      </w:pPr>
    </w:p>
    <w:p w14:paraId="787990DB" w14:textId="77777777" w:rsidR="003210BD" w:rsidRPr="003210BD" w:rsidRDefault="003210BD" w:rsidP="003210BD">
      <w:pPr>
        <w:suppressAutoHyphens/>
        <w:autoSpaceDN w:val="0"/>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 xml:space="preserve">Pružatelj usluge se obvezuje dostaviti Naručitelju jamstvo za uredno ispunjenje ugovora u obliku bankarske garancije, neopozive, naplative na prvi pisani poziv Naručitelja i u njegovu korist, bez prava prigovora, u iznosu od 10% vrijednosti ugovora (bez PDV-a).  Navedeno jamstvo Pružatelj usluge je dužan dostaviti Naručitelju u roku od 10 (deset) dana od dana potpisa ugovora o povjeravanju komunalne djelatnosti održavanja građevina, uređaja i predmeta javne namjene, sklopljenog temeljem </w:t>
      </w:r>
      <w:r w:rsidRPr="003210BD">
        <w:rPr>
          <w:rFonts w:ascii="Arial" w:eastAsia="Calibri" w:hAnsi="Arial" w:cs="Arial"/>
          <w:sz w:val="20"/>
          <w:szCs w:val="20"/>
          <w:lang w:eastAsia="en-US"/>
        </w:rPr>
        <w:lastRenderedPageBreak/>
        <w:t>okvirnog sporazuma, s rokom valjanosti do isteka roka važenja najmanje 30 dana od izvršenja svih ugovornih obveza.</w:t>
      </w:r>
    </w:p>
    <w:p w14:paraId="6AB71C24" w14:textId="77777777" w:rsidR="003210BD" w:rsidRPr="003210BD" w:rsidRDefault="003210BD" w:rsidP="003210BD">
      <w:pPr>
        <w:suppressAutoHyphens/>
        <w:autoSpaceDN w:val="0"/>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Nedostavljanje jamstva za uredno ispunjenje ugovora nakon proteka 10 (deset) dana od dana potpisa ugovora obiju ugovornih strana predstavlja razlog za trenutni raskid ugovora.</w:t>
      </w:r>
    </w:p>
    <w:p w14:paraId="0DBF7137" w14:textId="77777777" w:rsidR="003210BD" w:rsidRPr="003210BD" w:rsidRDefault="003210BD" w:rsidP="003210BD">
      <w:pPr>
        <w:spacing w:after="120" w:line="264" w:lineRule="auto"/>
        <w:contextualSpacing/>
        <w:jc w:val="both"/>
        <w:rPr>
          <w:rFonts w:ascii="Arial" w:hAnsi="Arial" w:cs="Arial"/>
          <w:color w:val="000000"/>
          <w:sz w:val="20"/>
          <w:szCs w:val="20"/>
        </w:rPr>
      </w:pPr>
      <w:r w:rsidRPr="003210BD">
        <w:rPr>
          <w:rFonts w:ascii="Arial" w:hAnsi="Arial" w:cs="Arial"/>
          <w:color w:val="000000"/>
          <w:sz w:val="20"/>
          <w:szCs w:val="20"/>
        </w:rPr>
        <w:t>U slučaju zajednice gospodarskih subjekata jamstvo:</w:t>
      </w:r>
    </w:p>
    <w:p w14:paraId="0467002F" w14:textId="77777777" w:rsidR="003210BD" w:rsidRPr="003210BD" w:rsidRDefault="003210BD" w:rsidP="003210BD">
      <w:pPr>
        <w:numPr>
          <w:ilvl w:val="2"/>
          <w:numId w:val="9"/>
        </w:numPr>
        <w:spacing w:after="120" w:line="264" w:lineRule="auto"/>
        <w:ind w:left="0" w:firstLine="567"/>
        <w:contextualSpacing/>
        <w:jc w:val="both"/>
        <w:rPr>
          <w:rFonts w:ascii="Arial" w:hAnsi="Arial" w:cs="Arial"/>
          <w:color w:val="000000"/>
          <w:sz w:val="20"/>
          <w:szCs w:val="20"/>
        </w:rPr>
      </w:pPr>
      <w:r w:rsidRPr="003210BD">
        <w:rPr>
          <w:rFonts w:ascii="Arial" w:hAnsi="Arial" w:cs="Arial"/>
          <w:color w:val="000000"/>
          <w:sz w:val="20"/>
          <w:szCs w:val="20"/>
        </w:rPr>
        <w:t xml:space="preserve"> ili mora glasiti na sve članove zajednice, a ne samo na jednog člana zajednice gospodarskih subjekata (svi članovi zajednice gospodarskih subjekata su nalogodavci na bankarskoj garanciji)</w:t>
      </w:r>
    </w:p>
    <w:p w14:paraId="7E7EBD33" w14:textId="77777777" w:rsidR="003210BD" w:rsidRPr="003210BD" w:rsidRDefault="003210BD" w:rsidP="003210BD">
      <w:pPr>
        <w:numPr>
          <w:ilvl w:val="2"/>
          <w:numId w:val="9"/>
        </w:numPr>
        <w:spacing w:after="120" w:line="264" w:lineRule="auto"/>
        <w:ind w:left="0" w:firstLine="426"/>
        <w:contextualSpacing/>
        <w:jc w:val="both"/>
        <w:rPr>
          <w:rFonts w:ascii="Arial" w:hAnsi="Arial" w:cs="Arial"/>
          <w:color w:val="000000"/>
          <w:sz w:val="20"/>
          <w:szCs w:val="20"/>
        </w:rPr>
      </w:pPr>
      <w:r w:rsidRPr="003210BD">
        <w:rPr>
          <w:rFonts w:ascii="Arial" w:hAnsi="Arial" w:cs="Arial"/>
          <w:color w:val="000000"/>
          <w:sz w:val="20"/>
          <w:szCs w:val="20"/>
        </w:rPr>
        <w:t xml:space="preserve"> ili jedan član ili više članova zajednice može/mogu biti nalogodavac, a jamstvo mora sadržavati navod o tome da je riječ o zajednici gospodarskih subjekata (moraju biti navedeni svi preostali članovi zajednice)</w:t>
      </w:r>
    </w:p>
    <w:p w14:paraId="5F2D3B39" w14:textId="77777777" w:rsidR="003210BD" w:rsidRPr="003210BD" w:rsidRDefault="003210BD" w:rsidP="003210BD">
      <w:pPr>
        <w:numPr>
          <w:ilvl w:val="2"/>
          <w:numId w:val="9"/>
        </w:numPr>
        <w:spacing w:after="120" w:line="264" w:lineRule="auto"/>
        <w:ind w:left="0" w:firstLine="567"/>
        <w:contextualSpacing/>
        <w:jc w:val="both"/>
        <w:rPr>
          <w:rFonts w:ascii="Arial" w:hAnsi="Arial" w:cs="Arial"/>
          <w:color w:val="000000"/>
          <w:sz w:val="20"/>
          <w:szCs w:val="20"/>
        </w:rPr>
      </w:pPr>
      <w:r w:rsidRPr="003210BD">
        <w:rPr>
          <w:rFonts w:ascii="Arial" w:hAnsi="Arial" w:cs="Arial"/>
          <w:color w:val="000000"/>
          <w:sz w:val="20"/>
          <w:szCs w:val="20"/>
        </w:rPr>
        <w:t xml:space="preserve"> ili svaki član zajednice gospodarskih subjekata dostavlja zasebno jamstvo za svoj dio garancije (zbroj svih iznosa garancija mora odgovarati iznosu jamstva navedenom u dokumentaciji o nabavi).</w:t>
      </w:r>
    </w:p>
    <w:p w14:paraId="6545D08C" w14:textId="77777777" w:rsidR="003210BD" w:rsidRPr="003210BD" w:rsidRDefault="003210BD" w:rsidP="003210BD">
      <w:pPr>
        <w:suppressAutoHyphens/>
        <w:autoSpaceDN w:val="0"/>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Umjesto jamstva za uredno ispunjenje ugovora o obliku bankarske garancije, Pružatelj usluge može dati novčani polog u iznosu od 10 % vrijednosti ugovora o povjeravanju komunalne djelatnosti održavanja građevina, uređaja i predmeta javne namjene ( bez PDV-a) sklopljenog temeljem okvirnog sporazuma koji se uplaćuje putem naloga za plaćanje na račun GRAD ZADAR – IBAN: HR5924070001852000009, model HR68, poziv na broj  7706 – OIB – gospodarskog subjekta, s naznakom jamstvo za uredno ispunjenje ugovora o povjeravanju komunalne djelatnosti održavanja građevina, uređaja i predmeta javne namjene, evid.br. VN 110-4/23.</w:t>
      </w:r>
    </w:p>
    <w:p w14:paraId="425E78B4" w14:textId="77777777" w:rsidR="003210BD" w:rsidRPr="003210BD" w:rsidRDefault="003210BD" w:rsidP="003210BD">
      <w:pPr>
        <w:suppressAutoHyphens/>
        <w:autoSpaceDN w:val="0"/>
        <w:jc w:val="both"/>
        <w:textAlignment w:val="baseline"/>
        <w:rPr>
          <w:rFonts w:ascii="Arial" w:eastAsia="Calibri" w:hAnsi="Arial" w:cs="Arial"/>
          <w:noProof/>
          <w:color w:val="000000"/>
          <w:sz w:val="20"/>
          <w:szCs w:val="20"/>
          <w:lang w:eastAsia="en-US"/>
        </w:rPr>
      </w:pPr>
      <w:r w:rsidRPr="003210BD">
        <w:rPr>
          <w:rFonts w:ascii="Arial" w:eastAsia="Calibri" w:hAnsi="Arial" w:cs="Arial"/>
          <w:noProof/>
          <w:color w:val="000000"/>
          <w:sz w:val="20"/>
          <w:szCs w:val="20"/>
          <w:lang w:eastAsia="en-US"/>
        </w:rPr>
        <w:t>Ako jamstvo za uredno ispunjenje ugovora ne bude naplaćeno, javni naručitelj će ga vratiti odabranom ponuditelju nakon njegova isteka.</w:t>
      </w:r>
    </w:p>
    <w:p w14:paraId="3D49762B" w14:textId="77777777" w:rsidR="003210BD" w:rsidRPr="003210BD" w:rsidRDefault="003210BD" w:rsidP="003210BD">
      <w:pPr>
        <w:suppressAutoHyphens/>
        <w:autoSpaceDN w:val="0"/>
        <w:jc w:val="both"/>
        <w:textAlignment w:val="baseline"/>
        <w:rPr>
          <w:rFonts w:ascii="Arial" w:hAnsi="Arial" w:cs="Arial"/>
          <w:bCs/>
          <w:sz w:val="20"/>
          <w:szCs w:val="20"/>
        </w:rPr>
      </w:pPr>
      <w:r w:rsidRPr="003210BD">
        <w:rPr>
          <w:rFonts w:ascii="Arial" w:hAnsi="Arial" w:cs="Arial"/>
          <w:bCs/>
          <w:sz w:val="20"/>
          <w:szCs w:val="20"/>
        </w:rPr>
        <w:t xml:space="preserve">Jamstvo za uredno ispunjanje ugovora o </w:t>
      </w:r>
      <w:r w:rsidRPr="003210BD">
        <w:rPr>
          <w:rFonts w:ascii="Arial" w:eastAsia="Calibri" w:hAnsi="Arial" w:cs="Arial"/>
          <w:sz w:val="20"/>
          <w:szCs w:val="20"/>
          <w:lang w:eastAsia="en-US"/>
        </w:rPr>
        <w:t>povjeravanju komunalne djelatnosti održavanja građevina, uređaja i predmeta javne namjene</w:t>
      </w:r>
      <w:r w:rsidRPr="003210BD">
        <w:rPr>
          <w:rFonts w:ascii="Arial" w:hAnsi="Arial" w:cs="Arial"/>
          <w:bCs/>
          <w:sz w:val="20"/>
          <w:szCs w:val="20"/>
        </w:rPr>
        <w:t xml:space="preserve"> naplatit će se u slučaju povrede ugovorenih odredbi.</w:t>
      </w:r>
    </w:p>
    <w:p w14:paraId="46473539" w14:textId="77777777" w:rsidR="003210BD" w:rsidRPr="003210BD" w:rsidRDefault="003210BD" w:rsidP="003210BD">
      <w:pPr>
        <w:suppressAutoHyphens/>
        <w:autoSpaceDN w:val="0"/>
        <w:jc w:val="both"/>
        <w:textAlignment w:val="baseline"/>
        <w:rPr>
          <w:rFonts w:ascii="Arial" w:eastAsia="Calibri" w:hAnsi="Arial" w:cs="Arial"/>
          <w:noProof/>
          <w:color w:val="000000"/>
          <w:sz w:val="20"/>
          <w:szCs w:val="20"/>
          <w:lang w:eastAsia="en-US"/>
        </w:rPr>
      </w:pPr>
    </w:p>
    <w:p w14:paraId="34D1B13C" w14:textId="77777777" w:rsidR="003210BD" w:rsidRPr="003210BD" w:rsidRDefault="003210BD" w:rsidP="003210BD">
      <w:pPr>
        <w:widowControl w:val="0"/>
        <w:autoSpaceDE w:val="0"/>
        <w:autoSpaceDN w:val="0"/>
        <w:adjustRightInd w:val="0"/>
        <w:jc w:val="both"/>
        <w:rPr>
          <w:rFonts w:ascii="Arial" w:hAnsi="Arial" w:cs="Arial"/>
          <w:sz w:val="22"/>
          <w:szCs w:val="22"/>
        </w:rPr>
      </w:pPr>
    </w:p>
    <w:p w14:paraId="6B89295B"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Članak 13.</w:t>
      </w:r>
    </w:p>
    <w:p w14:paraId="08046ABE" w14:textId="77777777" w:rsidR="003210BD" w:rsidRPr="003210BD" w:rsidRDefault="003210BD" w:rsidP="003210BD">
      <w:pPr>
        <w:widowControl w:val="0"/>
        <w:autoSpaceDE w:val="0"/>
        <w:autoSpaceDN w:val="0"/>
        <w:adjustRightInd w:val="0"/>
        <w:jc w:val="center"/>
        <w:rPr>
          <w:rFonts w:ascii="Arial" w:hAnsi="Arial" w:cs="Arial"/>
          <w:b/>
          <w:sz w:val="22"/>
          <w:szCs w:val="22"/>
        </w:rPr>
      </w:pPr>
    </w:p>
    <w:p w14:paraId="2C7FB70B" w14:textId="77777777" w:rsidR="003210BD" w:rsidRPr="003210BD" w:rsidRDefault="003210BD" w:rsidP="003210BD">
      <w:pPr>
        <w:suppressAutoHyphens/>
        <w:autoSpaceDN w:val="0"/>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Pružatelj usluge ne može prenijeti ovaj ugovor trećoj strani.</w:t>
      </w:r>
    </w:p>
    <w:p w14:paraId="3A9DE76E" w14:textId="77777777" w:rsidR="003210BD" w:rsidRPr="003210BD" w:rsidRDefault="003210BD" w:rsidP="003210BD">
      <w:pPr>
        <w:suppressAutoHyphens/>
        <w:autoSpaceDN w:val="0"/>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Pružatelj usluge ne može svoja potraživanja iz ugovora ustupiti trećem bez pisane suglasnosti Naručitelja.</w:t>
      </w:r>
    </w:p>
    <w:p w14:paraId="56C436E9" w14:textId="77777777" w:rsidR="003210BD" w:rsidRPr="003210BD" w:rsidRDefault="003210BD" w:rsidP="003210BD">
      <w:pPr>
        <w:suppressAutoHyphens/>
        <w:autoSpaceDN w:val="0"/>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Pisana suglasnost iz stavka 2. ovog članka mora biti potpisana od strane osobe ovlaštene za zastupanje Naručitelja.</w:t>
      </w:r>
    </w:p>
    <w:p w14:paraId="407B5B37"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Članak 14.</w:t>
      </w:r>
    </w:p>
    <w:p w14:paraId="57672D43" w14:textId="77777777" w:rsidR="003210BD" w:rsidRPr="003210BD" w:rsidRDefault="003210BD" w:rsidP="003210BD">
      <w:pPr>
        <w:widowControl w:val="0"/>
        <w:autoSpaceDE w:val="0"/>
        <w:autoSpaceDN w:val="0"/>
        <w:adjustRightInd w:val="0"/>
        <w:jc w:val="center"/>
        <w:rPr>
          <w:rFonts w:ascii="Arial" w:hAnsi="Arial" w:cs="Arial"/>
          <w:b/>
          <w:sz w:val="22"/>
          <w:szCs w:val="22"/>
        </w:rPr>
      </w:pPr>
    </w:p>
    <w:p w14:paraId="2C404CD7" w14:textId="77777777" w:rsidR="003210BD" w:rsidRPr="003210BD" w:rsidRDefault="003210BD" w:rsidP="003210BD">
      <w:pPr>
        <w:widowControl w:val="0"/>
        <w:autoSpaceDE w:val="0"/>
        <w:autoSpaceDN w:val="0"/>
        <w:adjustRightInd w:val="0"/>
        <w:spacing w:after="100" w:afterAutospacing="1"/>
        <w:jc w:val="both"/>
        <w:rPr>
          <w:rFonts w:ascii="Arial" w:hAnsi="Arial" w:cs="Arial"/>
          <w:sz w:val="20"/>
          <w:szCs w:val="20"/>
        </w:rPr>
      </w:pPr>
      <w:r w:rsidRPr="003210BD">
        <w:rPr>
          <w:rFonts w:ascii="Arial" w:hAnsi="Arial" w:cs="Arial"/>
          <w:sz w:val="20"/>
          <w:szCs w:val="20"/>
        </w:rPr>
        <w:t>Ovaj Ugovor prestaje:</w:t>
      </w:r>
    </w:p>
    <w:p w14:paraId="39D0A45B" w14:textId="77777777" w:rsidR="003210BD" w:rsidRPr="003210BD" w:rsidRDefault="003210BD" w:rsidP="003210BD">
      <w:pPr>
        <w:widowControl w:val="0"/>
        <w:numPr>
          <w:ilvl w:val="0"/>
          <w:numId w:val="30"/>
        </w:numPr>
        <w:suppressAutoHyphens/>
        <w:autoSpaceDE w:val="0"/>
        <w:autoSpaceDN w:val="0"/>
        <w:adjustRightInd w:val="0"/>
        <w:spacing w:after="100" w:afterAutospacing="1" w:line="276" w:lineRule="auto"/>
        <w:jc w:val="both"/>
        <w:textAlignment w:val="baseline"/>
        <w:rPr>
          <w:rFonts w:ascii="Arial" w:hAnsi="Arial" w:cs="Arial"/>
          <w:sz w:val="20"/>
          <w:szCs w:val="20"/>
        </w:rPr>
      </w:pPr>
      <w:r w:rsidRPr="003210BD">
        <w:rPr>
          <w:rFonts w:ascii="Arial" w:hAnsi="Arial" w:cs="Arial"/>
          <w:sz w:val="20"/>
          <w:szCs w:val="20"/>
        </w:rPr>
        <w:t>istekom vremena iz članka 2. ovog Ugovora,</w:t>
      </w:r>
    </w:p>
    <w:p w14:paraId="143DFF25" w14:textId="77777777" w:rsidR="003210BD" w:rsidRPr="003210BD" w:rsidRDefault="003210BD" w:rsidP="003210BD">
      <w:pPr>
        <w:widowControl w:val="0"/>
        <w:numPr>
          <w:ilvl w:val="0"/>
          <w:numId w:val="30"/>
        </w:numPr>
        <w:suppressAutoHyphens/>
        <w:autoSpaceDE w:val="0"/>
        <w:autoSpaceDN w:val="0"/>
        <w:adjustRightInd w:val="0"/>
        <w:spacing w:after="100" w:afterAutospacing="1" w:line="276" w:lineRule="auto"/>
        <w:jc w:val="both"/>
        <w:textAlignment w:val="baseline"/>
        <w:rPr>
          <w:rFonts w:ascii="Arial" w:hAnsi="Arial" w:cs="Arial"/>
          <w:sz w:val="20"/>
          <w:szCs w:val="20"/>
        </w:rPr>
      </w:pPr>
      <w:r w:rsidRPr="003210BD">
        <w:rPr>
          <w:rFonts w:ascii="Arial" w:hAnsi="Arial" w:cs="Arial"/>
          <w:sz w:val="20"/>
          <w:szCs w:val="20"/>
        </w:rPr>
        <w:t xml:space="preserve">prestankom obavljanja djelatnosti pružatelja usluge, </w:t>
      </w:r>
    </w:p>
    <w:p w14:paraId="2971D7E1" w14:textId="77777777" w:rsidR="003210BD" w:rsidRPr="003210BD" w:rsidRDefault="003210BD" w:rsidP="003210BD">
      <w:pPr>
        <w:widowControl w:val="0"/>
        <w:numPr>
          <w:ilvl w:val="0"/>
          <w:numId w:val="30"/>
        </w:numPr>
        <w:suppressAutoHyphens/>
        <w:autoSpaceDE w:val="0"/>
        <w:autoSpaceDN w:val="0"/>
        <w:adjustRightInd w:val="0"/>
        <w:spacing w:after="100" w:afterAutospacing="1" w:line="276" w:lineRule="auto"/>
        <w:jc w:val="both"/>
        <w:textAlignment w:val="baseline"/>
        <w:rPr>
          <w:rFonts w:ascii="Arial" w:hAnsi="Arial" w:cs="Arial"/>
          <w:sz w:val="20"/>
          <w:szCs w:val="20"/>
        </w:rPr>
      </w:pPr>
      <w:r w:rsidRPr="003210BD">
        <w:rPr>
          <w:rFonts w:ascii="Arial" w:hAnsi="Arial" w:cs="Arial"/>
          <w:sz w:val="20"/>
          <w:szCs w:val="20"/>
        </w:rPr>
        <w:t>raskidom ovog Ugovora,</w:t>
      </w:r>
    </w:p>
    <w:p w14:paraId="0F739760" w14:textId="77777777" w:rsidR="003210BD" w:rsidRPr="003210BD" w:rsidRDefault="003210BD" w:rsidP="003210BD">
      <w:pPr>
        <w:widowControl w:val="0"/>
        <w:numPr>
          <w:ilvl w:val="0"/>
          <w:numId w:val="30"/>
        </w:numPr>
        <w:suppressAutoHyphens/>
        <w:autoSpaceDE w:val="0"/>
        <w:autoSpaceDN w:val="0"/>
        <w:adjustRightInd w:val="0"/>
        <w:spacing w:after="100" w:afterAutospacing="1" w:line="276" w:lineRule="auto"/>
        <w:jc w:val="both"/>
        <w:textAlignment w:val="baseline"/>
        <w:rPr>
          <w:rFonts w:ascii="Arial" w:hAnsi="Arial" w:cs="Arial"/>
          <w:sz w:val="20"/>
          <w:szCs w:val="20"/>
        </w:rPr>
      </w:pPr>
      <w:r w:rsidRPr="003210BD">
        <w:rPr>
          <w:rFonts w:ascii="Arial" w:hAnsi="Arial" w:cs="Arial"/>
          <w:sz w:val="20"/>
          <w:szCs w:val="20"/>
        </w:rPr>
        <w:t>odustajanjem</w:t>
      </w:r>
      <w:r w:rsidRPr="003210BD">
        <w:rPr>
          <w:rFonts w:ascii="Arial" w:eastAsia="Calibri" w:hAnsi="Arial" w:cs="Arial"/>
          <w:sz w:val="20"/>
          <w:szCs w:val="20"/>
          <w:lang w:eastAsia="en-US"/>
        </w:rPr>
        <w:t xml:space="preserve"> Pružatelj usluge </w:t>
      </w:r>
      <w:r w:rsidRPr="003210BD">
        <w:rPr>
          <w:rFonts w:ascii="Arial" w:hAnsi="Arial" w:cs="Arial"/>
          <w:sz w:val="20"/>
          <w:szCs w:val="20"/>
        </w:rPr>
        <w:t>od Ugovora.</w:t>
      </w:r>
    </w:p>
    <w:p w14:paraId="60830009" w14:textId="77777777" w:rsidR="003210BD" w:rsidRPr="003210BD" w:rsidRDefault="003210BD" w:rsidP="003210BD">
      <w:pPr>
        <w:widowControl w:val="0"/>
        <w:autoSpaceDE w:val="0"/>
        <w:autoSpaceDN w:val="0"/>
        <w:adjustRightInd w:val="0"/>
        <w:jc w:val="both"/>
        <w:rPr>
          <w:rFonts w:ascii="Arial" w:hAnsi="Arial" w:cs="Arial"/>
          <w:sz w:val="22"/>
          <w:szCs w:val="22"/>
        </w:rPr>
      </w:pPr>
    </w:p>
    <w:p w14:paraId="1CA54206"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Članak 15.</w:t>
      </w:r>
    </w:p>
    <w:p w14:paraId="0AE2911D" w14:textId="77777777" w:rsidR="003210BD" w:rsidRPr="003210BD" w:rsidRDefault="003210BD" w:rsidP="003210BD">
      <w:pPr>
        <w:widowControl w:val="0"/>
        <w:autoSpaceDE w:val="0"/>
        <w:autoSpaceDN w:val="0"/>
        <w:adjustRightInd w:val="0"/>
        <w:jc w:val="center"/>
        <w:rPr>
          <w:rFonts w:ascii="Arial" w:hAnsi="Arial" w:cs="Arial"/>
          <w:b/>
          <w:sz w:val="22"/>
          <w:szCs w:val="22"/>
        </w:rPr>
      </w:pPr>
    </w:p>
    <w:p w14:paraId="30E5AA1A"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Naručitelj može raskinuti ovaj Ugovor u slijedećim slučajevima:</w:t>
      </w:r>
    </w:p>
    <w:p w14:paraId="75BB737F" w14:textId="77777777" w:rsidR="003210BD" w:rsidRPr="003210BD" w:rsidRDefault="003210BD" w:rsidP="003210BD">
      <w:pPr>
        <w:widowControl w:val="0"/>
        <w:numPr>
          <w:ilvl w:val="0"/>
          <w:numId w:val="31"/>
        </w:numPr>
        <w:suppressAutoHyphens/>
        <w:autoSpaceDE w:val="0"/>
        <w:autoSpaceDN w:val="0"/>
        <w:adjustRightInd w:val="0"/>
        <w:spacing w:after="200" w:line="276" w:lineRule="auto"/>
        <w:jc w:val="both"/>
        <w:textAlignment w:val="baseline"/>
        <w:rPr>
          <w:rFonts w:ascii="Arial" w:hAnsi="Arial" w:cs="Arial"/>
          <w:sz w:val="20"/>
          <w:szCs w:val="20"/>
        </w:rPr>
      </w:pPr>
      <w:r w:rsidRPr="003210BD">
        <w:rPr>
          <w:rFonts w:ascii="Arial" w:hAnsi="Arial" w:cs="Arial"/>
          <w:sz w:val="20"/>
          <w:szCs w:val="20"/>
        </w:rPr>
        <w:t xml:space="preserve">ako </w:t>
      </w:r>
      <w:r w:rsidRPr="003210BD">
        <w:rPr>
          <w:rFonts w:ascii="Arial" w:eastAsia="Calibri" w:hAnsi="Arial" w:cs="Arial"/>
          <w:sz w:val="20"/>
          <w:szCs w:val="20"/>
          <w:lang w:eastAsia="en-US"/>
        </w:rPr>
        <w:t>Pružatelj usluge</w:t>
      </w:r>
      <w:r w:rsidRPr="003210BD">
        <w:rPr>
          <w:rFonts w:ascii="Arial" w:hAnsi="Arial" w:cs="Arial"/>
          <w:sz w:val="20"/>
          <w:szCs w:val="20"/>
        </w:rPr>
        <w:t xml:space="preserve"> ne obavlja ugovorene usluge sukladno odredbama ovog Ugovora, odnosno na drugi način ne poštuje odredbe ovog Ugovora</w:t>
      </w:r>
    </w:p>
    <w:p w14:paraId="334AB6FD" w14:textId="77777777" w:rsidR="003210BD" w:rsidRPr="003210BD" w:rsidRDefault="003210BD" w:rsidP="003210BD">
      <w:pPr>
        <w:widowControl w:val="0"/>
        <w:numPr>
          <w:ilvl w:val="0"/>
          <w:numId w:val="31"/>
        </w:numPr>
        <w:suppressAutoHyphens/>
        <w:autoSpaceDE w:val="0"/>
        <w:autoSpaceDN w:val="0"/>
        <w:adjustRightInd w:val="0"/>
        <w:spacing w:after="200" w:line="276" w:lineRule="auto"/>
        <w:jc w:val="both"/>
        <w:textAlignment w:val="baseline"/>
        <w:rPr>
          <w:rFonts w:ascii="Arial" w:hAnsi="Arial" w:cs="Arial"/>
          <w:sz w:val="20"/>
          <w:szCs w:val="20"/>
        </w:rPr>
      </w:pPr>
      <w:r w:rsidRPr="003210BD">
        <w:rPr>
          <w:rFonts w:ascii="Arial" w:hAnsi="Arial" w:cs="Arial"/>
          <w:sz w:val="20"/>
          <w:szCs w:val="20"/>
        </w:rPr>
        <w:t xml:space="preserve">ako </w:t>
      </w:r>
      <w:r w:rsidRPr="003210BD">
        <w:rPr>
          <w:rFonts w:ascii="Arial" w:eastAsia="Calibri" w:hAnsi="Arial" w:cs="Arial"/>
          <w:sz w:val="20"/>
          <w:szCs w:val="20"/>
          <w:lang w:eastAsia="en-US"/>
        </w:rPr>
        <w:t>Pružatelj usluge</w:t>
      </w:r>
      <w:r w:rsidRPr="003210BD">
        <w:rPr>
          <w:rFonts w:ascii="Arial" w:hAnsi="Arial" w:cs="Arial"/>
          <w:sz w:val="20"/>
          <w:szCs w:val="20"/>
        </w:rPr>
        <w:t xml:space="preserve"> ni u naknadnom roku ne obavi ugovorene usluge sukladno odredbama čl. 10. ovog Ugovora</w:t>
      </w:r>
    </w:p>
    <w:p w14:paraId="545AD875" w14:textId="77777777" w:rsidR="003210BD" w:rsidRPr="003210BD" w:rsidRDefault="003210BD" w:rsidP="003210BD">
      <w:pPr>
        <w:widowControl w:val="0"/>
        <w:numPr>
          <w:ilvl w:val="0"/>
          <w:numId w:val="31"/>
        </w:numPr>
        <w:suppressAutoHyphens/>
        <w:autoSpaceDE w:val="0"/>
        <w:autoSpaceDN w:val="0"/>
        <w:adjustRightInd w:val="0"/>
        <w:spacing w:after="200" w:line="276" w:lineRule="auto"/>
        <w:jc w:val="both"/>
        <w:textAlignment w:val="baseline"/>
        <w:rPr>
          <w:rFonts w:ascii="Arial" w:hAnsi="Arial" w:cs="Arial"/>
          <w:sz w:val="20"/>
          <w:szCs w:val="20"/>
        </w:rPr>
      </w:pPr>
      <w:r w:rsidRPr="003210BD">
        <w:rPr>
          <w:rFonts w:ascii="Arial" w:hAnsi="Arial" w:cs="Arial"/>
          <w:sz w:val="20"/>
          <w:szCs w:val="20"/>
        </w:rPr>
        <w:t xml:space="preserve">ako </w:t>
      </w:r>
      <w:r w:rsidRPr="003210BD">
        <w:rPr>
          <w:rFonts w:ascii="Arial" w:eastAsia="Calibri" w:hAnsi="Arial" w:cs="Arial"/>
          <w:sz w:val="20"/>
          <w:szCs w:val="20"/>
          <w:lang w:eastAsia="en-US"/>
        </w:rPr>
        <w:t>Pružatelj usluge</w:t>
      </w:r>
      <w:r w:rsidRPr="003210BD">
        <w:rPr>
          <w:rFonts w:ascii="Arial" w:hAnsi="Arial" w:cs="Arial"/>
          <w:sz w:val="20"/>
          <w:szCs w:val="20"/>
        </w:rPr>
        <w:t xml:space="preserve"> tijekom realizacije ovog Ugovora prestane ispunjavati uvjete u pogledu stručnog osoblja  i opreme, odnosno ne može građevine, uređaje i predmete javne namjene održavati u stanju funkcionalne ispravnosti</w:t>
      </w:r>
    </w:p>
    <w:p w14:paraId="3C2EE475" w14:textId="77777777" w:rsidR="003210BD" w:rsidRPr="003210BD" w:rsidRDefault="003210BD" w:rsidP="003210BD">
      <w:pPr>
        <w:numPr>
          <w:ilvl w:val="0"/>
          <w:numId w:val="32"/>
        </w:numPr>
        <w:suppressAutoHyphens/>
        <w:autoSpaceDN w:val="0"/>
        <w:spacing w:after="200" w:line="276" w:lineRule="auto"/>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lastRenderedPageBreak/>
        <w:t xml:space="preserve">ako stupe na snagu propisi koji onemogućuju obavljanje komunalne djelatnosti sukladno odredbama ovog Ugovora.  </w:t>
      </w:r>
    </w:p>
    <w:p w14:paraId="6DFF422E" w14:textId="77777777" w:rsidR="003210BD" w:rsidRPr="003210BD" w:rsidRDefault="003210BD" w:rsidP="003210BD">
      <w:pPr>
        <w:numPr>
          <w:ilvl w:val="0"/>
          <w:numId w:val="32"/>
        </w:numPr>
        <w:suppressAutoHyphens/>
        <w:autoSpaceDN w:val="0"/>
        <w:spacing w:after="200" w:line="276" w:lineRule="auto"/>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ako Gradonačelnik Grada Zadra, temeljem izvješća nadzornih osoba iz članka 6. ovog  Ugovora negativno ocijeni kvalitetu obavljanja usluga Pružatelja usluga,</w:t>
      </w:r>
    </w:p>
    <w:p w14:paraId="749ACB34" w14:textId="77777777" w:rsidR="003210BD" w:rsidRPr="003210BD" w:rsidRDefault="003210BD" w:rsidP="003210BD">
      <w:pPr>
        <w:widowControl w:val="0"/>
        <w:numPr>
          <w:ilvl w:val="0"/>
          <w:numId w:val="31"/>
        </w:numPr>
        <w:suppressAutoHyphens/>
        <w:autoSpaceDE w:val="0"/>
        <w:autoSpaceDN w:val="0"/>
        <w:adjustRightInd w:val="0"/>
        <w:spacing w:after="200" w:line="276" w:lineRule="auto"/>
        <w:jc w:val="both"/>
        <w:textAlignment w:val="baseline"/>
        <w:rPr>
          <w:rFonts w:ascii="Arial" w:hAnsi="Arial" w:cs="Arial"/>
          <w:sz w:val="20"/>
          <w:szCs w:val="20"/>
        </w:rPr>
      </w:pPr>
      <w:r w:rsidRPr="003210BD">
        <w:rPr>
          <w:rFonts w:ascii="Arial" w:hAnsi="Arial" w:cs="Arial"/>
          <w:sz w:val="20"/>
          <w:szCs w:val="20"/>
        </w:rPr>
        <w:t>ako Pružatelj usluge ne dostavi jamstvo za uredno ispunjenje ugovora u roku iz čl. 12. ovog Ugovora.</w:t>
      </w:r>
    </w:p>
    <w:p w14:paraId="71728AB1"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U slučajevima iz stavka 1. točke 1. do 3. ovog članka Naručitelj će naplatiti jamstvo za uredno ispunjenje Ugovora.</w:t>
      </w:r>
    </w:p>
    <w:p w14:paraId="523F8B6E"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U slučaju raskida Ugovora od strane Naručitelja, Pružatelj usluge nema pravo potraživanja štete.</w:t>
      </w:r>
    </w:p>
    <w:p w14:paraId="6AD4E0C9" w14:textId="77777777" w:rsidR="003210BD" w:rsidRPr="003210BD" w:rsidRDefault="003210BD" w:rsidP="003210BD">
      <w:pPr>
        <w:widowControl w:val="0"/>
        <w:autoSpaceDE w:val="0"/>
        <w:autoSpaceDN w:val="0"/>
        <w:adjustRightInd w:val="0"/>
        <w:jc w:val="both"/>
        <w:rPr>
          <w:rFonts w:ascii="Arial" w:hAnsi="Arial" w:cs="Arial"/>
          <w:sz w:val="22"/>
          <w:szCs w:val="22"/>
        </w:rPr>
      </w:pPr>
    </w:p>
    <w:p w14:paraId="03C07975"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Članak 16.</w:t>
      </w:r>
    </w:p>
    <w:p w14:paraId="0A00297E" w14:textId="77777777" w:rsidR="003210BD" w:rsidRPr="003210BD" w:rsidRDefault="003210BD" w:rsidP="003210BD">
      <w:pPr>
        <w:widowControl w:val="0"/>
        <w:autoSpaceDE w:val="0"/>
        <w:autoSpaceDN w:val="0"/>
        <w:adjustRightInd w:val="0"/>
        <w:jc w:val="center"/>
        <w:rPr>
          <w:rFonts w:ascii="Arial" w:hAnsi="Arial" w:cs="Arial"/>
          <w:b/>
          <w:sz w:val="22"/>
          <w:szCs w:val="22"/>
        </w:rPr>
      </w:pPr>
    </w:p>
    <w:p w14:paraId="43446BCA"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U slučaju da Pružatelj usluge za vrijeme trajanja ovog Ugovora, svojevoljno odustane od Ugovora, dužan je nadoknaditi Naručitelju štetu nastalu zbog svojevoljnog odustajanja, uz otkazni rok od 60 dana i gubitka iznosa po danom jamstvu iz članka 12. ovog Ugovora.</w:t>
      </w:r>
    </w:p>
    <w:p w14:paraId="32E7F3E2"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Naručitelj ima pravo na naknadu štete i u slučajevima raskida Ugovora utvrđenim člankom 15. stavkom 1. točkama 1. do 3. i 6. i 7. ovog Ugovora.</w:t>
      </w:r>
    </w:p>
    <w:p w14:paraId="0783F43B" w14:textId="77777777" w:rsidR="003210BD" w:rsidRPr="003210BD" w:rsidRDefault="003210BD" w:rsidP="003210BD">
      <w:pPr>
        <w:widowControl w:val="0"/>
        <w:autoSpaceDE w:val="0"/>
        <w:autoSpaceDN w:val="0"/>
        <w:adjustRightInd w:val="0"/>
        <w:jc w:val="both"/>
        <w:rPr>
          <w:rFonts w:ascii="Arial" w:hAnsi="Arial" w:cs="Arial"/>
          <w:b/>
          <w:i/>
          <w:sz w:val="22"/>
          <w:szCs w:val="22"/>
        </w:rPr>
      </w:pPr>
    </w:p>
    <w:p w14:paraId="6C3D27B7" w14:textId="77777777" w:rsidR="003210BD" w:rsidRPr="003210BD" w:rsidRDefault="003210BD" w:rsidP="003210BD">
      <w:pPr>
        <w:widowControl w:val="0"/>
        <w:autoSpaceDE w:val="0"/>
        <w:autoSpaceDN w:val="0"/>
        <w:adjustRightInd w:val="0"/>
        <w:jc w:val="both"/>
        <w:rPr>
          <w:rFonts w:ascii="Arial" w:hAnsi="Arial" w:cs="Arial"/>
          <w:b/>
          <w:i/>
          <w:sz w:val="22"/>
          <w:szCs w:val="22"/>
        </w:rPr>
      </w:pPr>
    </w:p>
    <w:p w14:paraId="01297EBC" w14:textId="77777777" w:rsidR="003210BD" w:rsidRPr="003210BD" w:rsidRDefault="003210BD" w:rsidP="003210BD">
      <w:pPr>
        <w:widowControl w:val="0"/>
        <w:autoSpaceDE w:val="0"/>
        <w:autoSpaceDN w:val="0"/>
        <w:adjustRightInd w:val="0"/>
        <w:jc w:val="both"/>
        <w:rPr>
          <w:rFonts w:ascii="Arial" w:hAnsi="Arial" w:cs="Arial"/>
          <w:b/>
          <w:i/>
          <w:sz w:val="22"/>
          <w:szCs w:val="22"/>
        </w:rPr>
      </w:pPr>
      <w:r w:rsidRPr="003210BD">
        <w:rPr>
          <w:rFonts w:ascii="Arial" w:hAnsi="Arial" w:cs="Arial"/>
          <w:b/>
          <w:i/>
          <w:sz w:val="22"/>
          <w:szCs w:val="22"/>
        </w:rPr>
        <w:t>RJEŠAVANJE SPOROVA I ZAVRŠNE ODREDBE</w:t>
      </w:r>
    </w:p>
    <w:p w14:paraId="2FEFB176" w14:textId="77777777" w:rsidR="003210BD" w:rsidRPr="003210BD" w:rsidRDefault="003210BD" w:rsidP="003210BD">
      <w:pPr>
        <w:widowControl w:val="0"/>
        <w:autoSpaceDE w:val="0"/>
        <w:autoSpaceDN w:val="0"/>
        <w:adjustRightInd w:val="0"/>
        <w:jc w:val="center"/>
        <w:rPr>
          <w:rFonts w:ascii="Arial" w:hAnsi="Arial" w:cs="Arial"/>
          <w:b/>
          <w:sz w:val="22"/>
          <w:szCs w:val="22"/>
        </w:rPr>
      </w:pPr>
    </w:p>
    <w:p w14:paraId="1977DA6E"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Članak 17.</w:t>
      </w:r>
    </w:p>
    <w:p w14:paraId="260375C8" w14:textId="77777777" w:rsidR="003210BD" w:rsidRPr="003210BD" w:rsidRDefault="003210BD" w:rsidP="003210BD">
      <w:pPr>
        <w:widowControl w:val="0"/>
        <w:autoSpaceDE w:val="0"/>
        <w:autoSpaceDN w:val="0"/>
        <w:adjustRightInd w:val="0"/>
        <w:jc w:val="center"/>
        <w:rPr>
          <w:rFonts w:ascii="Arial" w:hAnsi="Arial" w:cs="Arial"/>
          <w:b/>
          <w:sz w:val="22"/>
          <w:szCs w:val="22"/>
        </w:rPr>
      </w:pPr>
    </w:p>
    <w:p w14:paraId="6DCA443F"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Sve eventualne izmjene i dopune koje bi se odnosile na ovaj Ugovor potrebno je obostrano pisano potvrditi i priključiti ovom Ugovoru kao njegov sastavni dio.</w:t>
      </w:r>
    </w:p>
    <w:p w14:paraId="03A90B21"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Sva ostala pitanja koja nisu regulirana ovim Ugovorom rješavat će se u cijelosti prema Zakonu o obveznim odnosima i ostalim važećim propisima.</w:t>
      </w:r>
    </w:p>
    <w:p w14:paraId="071CB1F4" w14:textId="77777777" w:rsidR="003210BD" w:rsidRPr="003210BD" w:rsidRDefault="003210BD" w:rsidP="003210BD">
      <w:pPr>
        <w:widowControl w:val="0"/>
        <w:autoSpaceDE w:val="0"/>
        <w:autoSpaceDN w:val="0"/>
        <w:adjustRightInd w:val="0"/>
        <w:jc w:val="both"/>
        <w:rPr>
          <w:rFonts w:ascii="Arial" w:hAnsi="Arial" w:cs="Arial"/>
          <w:sz w:val="20"/>
          <w:szCs w:val="20"/>
        </w:rPr>
      </w:pPr>
    </w:p>
    <w:p w14:paraId="72E3A39F" w14:textId="77777777" w:rsidR="003210BD" w:rsidRPr="003210BD" w:rsidRDefault="003210BD" w:rsidP="003210BD">
      <w:pPr>
        <w:widowControl w:val="0"/>
        <w:autoSpaceDE w:val="0"/>
        <w:autoSpaceDN w:val="0"/>
        <w:adjustRightInd w:val="0"/>
        <w:jc w:val="center"/>
        <w:rPr>
          <w:rFonts w:ascii="Arial" w:hAnsi="Arial" w:cs="Arial"/>
          <w:b/>
          <w:sz w:val="22"/>
          <w:szCs w:val="22"/>
        </w:rPr>
      </w:pPr>
      <w:r w:rsidRPr="003210BD">
        <w:rPr>
          <w:rFonts w:ascii="Arial" w:hAnsi="Arial" w:cs="Arial"/>
          <w:b/>
          <w:sz w:val="22"/>
          <w:szCs w:val="22"/>
        </w:rPr>
        <w:t>Članak 18.</w:t>
      </w:r>
    </w:p>
    <w:p w14:paraId="2208FDA1" w14:textId="77777777" w:rsidR="003210BD" w:rsidRPr="003210BD" w:rsidRDefault="003210BD" w:rsidP="003210BD">
      <w:pPr>
        <w:widowControl w:val="0"/>
        <w:autoSpaceDE w:val="0"/>
        <w:autoSpaceDN w:val="0"/>
        <w:adjustRightInd w:val="0"/>
        <w:jc w:val="center"/>
        <w:rPr>
          <w:rFonts w:ascii="Arial" w:hAnsi="Arial" w:cs="Arial"/>
          <w:sz w:val="22"/>
          <w:szCs w:val="22"/>
        </w:rPr>
      </w:pPr>
    </w:p>
    <w:p w14:paraId="4DF6CE7F" w14:textId="77777777" w:rsidR="003210BD" w:rsidRPr="003210BD" w:rsidRDefault="003210BD" w:rsidP="003210BD">
      <w:pPr>
        <w:widowControl w:val="0"/>
        <w:autoSpaceDE w:val="0"/>
        <w:autoSpaceDN w:val="0"/>
        <w:adjustRightInd w:val="0"/>
        <w:rPr>
          <w:rFonts w:ascii="Arial" w:hAnsi="Arial" w:cs="Arial"/>
          <w:sz w:val="20"/>
          <w:szCs w:val="20"/>
        </w:rPr>
      </w:pPr>
      <w:r w:rsidRPr="003210BD">
        <w:rPr>
          <w:rFonts w:ascii="Arial" w:hAnsi="Arial" w:cs="Arial"/>
          <w:sz w:val="20"/>
          <w:szCs w:val="20"/>
        </w:rPr>
        <w:t>Svi eventualni sporovi koji nastaju u svezi s izvršenjem ovog Ugovora rješavat će se prvenstveno sporazumno između ugovorenih stranaka.</w:t>
      </w:r>
    </w:p>
    <w:p w14:paraId="105CC325" w14:textId="77777777" w:rsidR="003210BD" w:rsidRPr="003210BD" w:rsidRDefault="003210BD" w:rsidP="003210BD">
      <w:pPr>
        <w:widowControl w:val="0"/>
        <w:autoSpaceDE w:val="0"/>
        <w:autoSpaceDN w:val="0"/>
        <w:adjustRightInd w:val="0"/>
        <w:rPr>
          <w:rFonts w:ascii="Arial" w:hAnsi="Arial" w:cs="Arial"/>
          <w:sz w:val="20"/>
          <w:szCs w:val="20"/>
        </w:rPr>
      </w:pPr>
      <w:r w:rsidRPr="003210BD">
        <w:rPr>
          <w:rFonts w:ascii="Arial" w:hAnsi="Arial" w:cs="Arial"/>
          <w:sz w:val="20"/>
          <w:szCs w:val="20"/>
        </w:rPr>
        <w:t>U slučaju da se nastali spor ne može riješiti sporazumno, odluku će donijeti nadležni sud u Zadru.</w:t>
      </w:r>
    </w:p>
    <w:p w14:paraId="51B71039" w14:textId="77777777" w:rsidR="003210BD" w:rsidRPr="003210BD" w:rsidRDefault="003210BD" w:rsidP="003210BD">
      <w:pPr>
        <w:tabs>
          <w:tab w:val="left" w:leader="underscore" w:pos="0"/>
        </w:tabs>
        <w:autoSpaceDE w:val="0"/>
        <w:autoSpaceDN w:val="0"/>
        <w:adjustRightInd w:val="0"/>
        <w:spacing w:before="26" w:line="274" w:lineRule="exact"/>
        <w:jc w:val="both"/>
        <w:rPr>
          <w:rFonts w:ascii="Arial" w:hAnsi="Arial" w:cs="Arial"/>
          <w:sz w:val="20"/>
          <w:szCs w:val="20"/>
          <w:lang w:val="en-US" w:eastAsia="en-US"/>
        </w:rPr>
      </w:pPr>
      <w:r w:rsidRPr="003210BD">
        <w:rPr>
          <w:rFonts w:ascii="Arial" w:hAnsi="Arial" w:cs="Arial"/>
          <w:sz w:val="20"/>
          <w:szCs w:val="20"/>
        </w:rPr>
        <w:tab/>
      </w:r>
    </w:p>
    <w:p w14:paraId="76F633DE" w14:textId="77777777" w:rsidR="003210BD" w:rsidRPr="003210BD" w:rsidRDefault="003210BD" w:rsidP="003210BD">
      <w:pPr>
        <w:autoSpaceDE w:val="0"/>
        <w:autoSpaceDN w:val="0"/>
        <w:adjustRightInd w:val="0"/>
        <w:spacing w:before="67"/>
        <w:jc w:val="center"/>
        <w:rPr>
          <w:rFonts w:ascii="Arial" w:hAnsi="Arial" w:cs="Arial"/>
          <w:b/>
          <w:bCs/>
          <w:sz w:val="22"/>
          <w:szCs w:val="22"/>
        </w:rPr>
      </w:pPr>
      <w:r w:rsidRPr="003210BD">
        <w:rPr>
          <w:rFonts w:ascii="Arial" w:hAnsi="Arial" w:cs="Arial"/>
          <w:b/>
          <w:bCs/>
          <w:sz w:val="22"/>
          <w:szCs w:val="22"/>
        </w:rPr>
        <w:t>Članak 19.</w:t>
      </w:r>
    </w:p>
    <w:p w14:paraId="5E30D1B2" w14:textId="77777777" w:rsidR="003210BD" w:rsidRPr="003210BD" w:rsidRDefault="003210BD" w:rsidP="003210BD">
      <w:pPr>
        <w:autoSpaceDE w:val="0"/>
        <w:autoSpaceDN w:val="0"/>
        <w:adjustRightInd w:val="0"/>
        <w:spacing w:before="67"/>
        <w:jc w:val="center"/>
        <w:rPr>
          <w:rFonts w:ascii="Arial" w:hAnsi="Arial" w:cs="Arial"/>
          <w:b/>
          <w:bCs/>
          <w:sz w:val="22"/>
          <w:szCs w:val="22"/>
        </w:rPr>
      </w:pPr>
    </w:p>
    <w:p w14:paraId="11E971DC" w14:textId="77777777" w:rsidR="003210BD" w:rsidRPr="003210BD" w:rsidRDefault="003210BD" w:rsidP="003210BD">
      <w:pPr>
        <w:jc w:val="both"/>
        <w:rPr>
          <w:rFonts w:ascii="Arial" w:hAnsi="Arial" w:cs="Arial"/>
          <w:sz w:val="20"/>
          <w:szCs w:val="20"/>
          <w:lang w:eastAsia="en-US"/>
        </w:rPr>
      </w:pPr>
      <w:r w:rsidRPr="003210BD">
        <w:rPr>
          <w:rFonts w:ascii="Arial" w:hAnsi="Arial" w:cs="Arial"/>
          <w:sz w:val="20"/>
          <w:szCs w:val="20"/>
        </w:rPr>
        <w:t xml:space="preserve">Ovaj Ugovor zaključen je u 7 (sedam) istovjetnih primjeraka (izvornika), od kojih pet (5) za Naručitelja i  dva (2) za </w:t>
      </w:r>
      <w:r w:rsidRPr="003210BD">
        <w:rPr>
          <w:rFonts w:ascii="Arial" w:eastAsia="Calibri" w:hAnsi="Arial" w:cs="Arial"/>
          <w:sz w:val="20"/>
          <w:szCs w:val="20"/>
          <w:lang w:eastAsia="en-US"/>
        </w:rPr>
        <w:t>Pružatelja usluge</w:t>
      </w:r>
      <w:r w:rsidRPr="003210BD">
        <w:rPr>
          <w:rFonts w:ascii="Arial" w:hAnsi="Arial" w:cs="Arial"/>
          <w:sz w:val="20"/>
          <w:szCs w:val="20"/>
        </w:rPr>
        <w:t>.</w:t>
      </w:r>
    </w:p>
    <w:p w14:paraId="43C1B061" w14:textId="77777777" w:rsidR="003210BD" w:rsidRPr="003210BD" w:rsidRDefault="003210BD" w:rsidP="003210BD">
      <w:pPr>
        <w:autoSpaceDE w:val="0"/>
        <w:autoSpaceDN w:val="0"/>
        <w:adjustRightInd w:val="0"/>
        <w:spacing w:line="240" w:lineRule="exact"/>
        <w:ind w:left="353" w:right="8100"/>
        <w:jc w:val="both"/>
        <w:rPr>
          <w:rFonts w:ascii="Arial" w:hAnsi="Arial" w:cs="Arial"/>
          <w:sz w:val="22"/>
          <w:szCs w:val="22"/>
          <w:lang w:val="en-US" w:eastAsia="en-US"/>
        </w:rPr>
      </w:pPr>
    </w:p>
    <w:p w14:paraId="78986090"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KLASA</w:t>
      </w:r>
    </w:p>
    <w:p w14:paraId="08BD60AA"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 xml:space="preserve">URBROJ: </w:t>
      </w:r>
    </w:p>
    <w:p w14:paraId="6432000B" w14:textId="77777777" w:rsidR="003210BD" w:rsidRPr="003210BD" w:rsidRDefault="003210BD" w:rsidP="003210BD">
      <w:pPr>
        <w:widowControl w:val="0"/>
        <w:autoSpaceDE w:val="0"/>
        <w:autoSpaceDN w:val="0"/>
        <w:adjustRightInd w:val="0"/>
        <w:jc w:val="both"/>
        <w:rPr>
          <w:rFonts w:ascii="Arial" w:hAnsi="Arial" w:cs="Arial"/>
          <w:sz w:val="20"/>
          <w:szCs w:val="20"/>
        </w:rPr>
      </w:pPr>
      <w:r w:rsidRPr="003210BD">
        <w:rPr>
          <w:rFonts w:ascii="Arial" w:hAnsi="Arial" w:cs="Arial"/>
          <w:sz w:val="20"/>
          <w:szCs w:val="20"/>
        </w:rPr>
        <w:t>Zadar,</w:t>
      </w:r>
    </w:p>
    <w:p w14:paraId="6D389F3A" w14:textId="77777777" w:rsidR="003210BD" w:rsidRPr="003210BD" w:rsidRDefault="003210BD" w:rsidP="003210BD">
      <w:pPr>
        <w:widowControl w:val="0"/>
        <w:autoSpaceDE w:val="0"/>
        <w:autoSpaceDN w:val="0"/>
        <w:adjustRightInd w:val="0"/>
        <w:jc w:val="both"/>
        <w:rPr>
          <w:rFonts w:ascii="Arial" w:hAnsi="Arial" w:cs="Arial"/>
          <w:sz w:val="22"/>
          <w:szCs w:val="22"/>
        </w:rPr>
      </w:pPr>
    </w:p>
    <w:p w14:paraId="3041703A" w14:textId="77777777" w:rsidR="003210BD" w:rsidRPr="003210BD" w:rsidRDefault="003210BD" w:rsidP="003210BD">
      <w:pPr>
        <w:suppressAutoHyphens/>
        <w:autoSpaceDN w:val="0"/>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 xml:space="preserve">ZA NARUČITELJA      </w:t>
      </w:r>
      <w:r w:rsidRPr="003210BD">
        <w:rPr>
          <w:rFonts w:ascii="Arial" w:eastAsia="Calibri" w:hAnsi="Arial" w:cs="Arial"/>
          <w:sz w:val="20"/>
          <w:szCs w:val="20"/>
          <w:lang w:eastAsia="en-US"/>
        </w:rPr>
        <w:tab/>
      </w:r>
      <w:r w:rsidRPr="003210BD">
        <w:rPr>
          <w:rFonts w:ascii="Arial" w:eastAsia="Calibri" w:hAnsi="Arial" w:cs="Arial"/>
          <w:sz w:val="20"/>
          <w:szCs w:val="20"/>
          <w:lang w:eastAsia="en-US"/>
        </w:rPr>
        <w:tab/>
      </w:r>
      <w:r w:rsidRPr="003210BD">
        <w:rPr>
          <w:rFonts w:ascii="Arial" w:eastAsia="Calibri" w:hAnsi="Arial" w:cs="Arial"/>
          <w:sz w:val="20"/>
          <w:szCs w:val="20"/>
          <w:lang w:eastAsia="en-US"/>
        </w:rPr>
        <w:tab/>
      </w:r>
      <w:r w:rsidRPr="003210BD">
        <w:rPr>
          <w:rFonts w:ascii="Arial" w:eastAsia="Calibri" w:hAnsi="Arial" w:cs="Arial"/>
          <w:sz w:val="20"/>
          <w:szCs w:val="20"/>
          <w:lang w:eastAsia="en-US"/>
        </w:rPr>
        <w:tab/>
      </w:r>
      <w:r w:rsidRPr="003210BD">
        <w:rPr>
          <w:rFonts w:ascii="Arial" w:eastAsia="Calibri" w:hAnsi="Arial" w:cs="Arial"/>
          <w:sz w:val="20"/>
          <w:szCs w:val="20"/>
          <w:lang w:eastAsia="en-US"/>
        </w:rPr>
        <w:tab/>
        <w:t xml:space="preserve">             ZA PRUŽATELJA USLUGE</w:t>
      </w:r>
    </w:p>
    <w:p w14:paraId="597B3A29" w14:textId="77777777" w:rsidR="003210BD" w:rsidRPr="003210BD" w:rsidRDefault="003210BD" w:rsidP="003210BD">
      <w:pPr>
        <w:suppressAutoHyphens/>
        <w:autoSpaceDN w:val="0"/>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 xml:space="preserve">                                                                                                                                                                           </w:t>
      </w:r>
    </w:p>
    <w:p w14:paraId="67730F9C" w14:textId="77777777" w:rsidR="003210BD" w:rsidRPr="003210BD" w:rsidRDefault="003210BD" w:rsidP="003210BD">
      <w:pPr>
        <w:suppressAutoHyphens/>
        <w:autoSpaceDN w:val="0"/>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 xml:space="preserve">GRAD  ZADAR                                                                             </w:t>
      </w:r>
    </w:p>
    <w:p w14:paraId="442AAFE9" w14:textId="77777777" w:rsidR="003210BD" w:rsidRPr="003210BD" w:rsidRDefault="003210BD" w:rsidP="003210BD">
      <w:pPr>
        <w:suppressAutoHyphens/>
        <w:autoSpaceDN w:val="0"/>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 xml:space="preserve">Gradonačelnik                                                                                                                                                      </w:t>
      </w:r>
    </w:p>
    <w:p w14:paraId="34AB4820" w14:textId="77777777" w:rsidR="003210BD" w:rsidRPr="003210BD" w:rsidRDefault="003210BD" w:rsidP="003210BD">
      <w:pPr>
        <w:suppressAutoHyphens/>
        <w:autoSpaceDN w:val="0"/>
        <w:jc w:val="both"/>
        <w:textAlignment w:val="baseline"/>
        <w:rPr>
          <w:rFonts w:ascii="Arial" w:eastAsia="Calibri" w:hAnsi="Arial" w:cs="Arial"/>
          <w:sz w:val="20"/>
          <w:szCs w:val="20"/>
          <w:lang w:eastAsia="en-US"/>
        </w:rPr>
      </w:pPr>
    </w:p>
    <w:p w14:paraId="29FABC3B" w14:textId="77777777" w:rsidR="003210BD" w:rsidRPr="003210BD" w:rsidRDefault="003210BD" w:rsidP="003210BD">
      <w:pPr>
        <w:suppressAutoHyphens/>
        <w:autoSpaceDN w:val="0"/>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Branko Dukić</w:t>
      </w:r>
      <w:r w:rsidRPr="003210BD">
        <w:rPr>
          <w:rFonts w:ascii="Arial" w:eastAsia="Calibri" w:hAnsi="Arial" w:cs="Arial"/>
          <w:sz w:val="20"/>
          <w:szCs w:val="20"/>
          <w:lang w:eastAsia="en-US"/>
        </w:rPr>
        <w:tab/>
        <w:t xml:space="preserve">                                                                             </w:t>
      </w:r>
      <w:r w:rsidRPr="003210BD">
        <w:rPr>
          <w:rFonts w:ascii="Arial" w:eastAsia="Calibri" w:hAnsi="Arial" w:cs="Arial"/>
          <w:sz w:val="20"/>
          <w:szCs w:val="20"/>
          <w:lang w:eastAsia="en-US"/>
        </w:rPr>
        <w:tab/>
      </w:r>
      <w:r w:rsidRPr="003210BD">
        <w:rPr>
          <w:rFonts w:ascii="Arial" w:eastAsia="Calibri" w:hAnsi="Arial" w:cs="Arial"/>
          <w:sz w:val="20"/>
          <w:szCs w:val="20"/>
          <w:lang w:eastAsia="en-US"/>
        </w:rPr>
        <w:tab/>
      </w:r>
      <w:r w:rsidRPr="003210BD">
        <w:rPr>
          <w:rFonts w:ascii="Arial" w:eastAsia="Calibri" w:hAnsi="Arial" w:cs="Arial"/>
          <w:sz w:val="20"/>
          <w:szCs w:val="20"/>
          <w:lang w:eastAsia="en-US"/>
        </w:rPr>
        <w:tab/>
      </w:r>
      <w:r w:rsidRPr="003210BD">
        <w:rPr>
          <w:rFonts w:ascii="Arial" w:eastAsia="Calibri" w:hAnsi="Arial" w:cs="Arial"/>
          <w:sz w:val="20"/>
          <w:szCs w:val="20"/>
          <w:lang w:eastAsia="en-US"/>
        </w:rPr>
        <w:tab/>
      </w:r>
      <w:r w:rsidRPr="003210BD">
        <w:rPr>
          <w:rFonts w:ascii="Arial" w:eastAsia="Calibri" w:hAnsi="Arial" w:cs="Arial"/>
          <w:sz w:val="20"/>
          <w:szCs w:val="20"/>
          <w:lang w:eastAsia="en-US"/>
        </w:rPr>
        <w:tab/>
        <w:t xml:space="preserve">              </w:t>
      </w:r>
    </w:p>
    <w:p w14:paraId="1313FDA6" w14:textId="77777777" w:rsidR="003210BD" w:rsidRPr="003210BD" w:rsidRDefault="003210BD" w:rsidP="003210BD">
      <w:pPr>
        <w:suppressAutoHyphens/>
        <w:autoSpaceDN w:val="0"/>
        <w:jc w:val="both"/>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 xml:space="preserve">_________________________                                                     __________________________                                               </w:t>
      </w:r>
    </w:p>
    <w:p w14:paraId="00F69776" w14:textId="77777777" w:rsidR="003210BD" w:rsidRPr="003210BD" w:rsidRDefault="003210BD" w:rsidP="003210BD">
      <w:pPr>
        <w:suppressAutoHyphens/>
        <w:autoSpaceDN w:val="0"/>
        <w:textAlignment w:val="baseline"/>
        <w:rPr>
          <w:rFonts w:ascii="Calibri" w:eastAsia="Calibri" w:hAnsi="Calibri"/>
          <w:sz w:val="22"/>
          <w:szCs w:val="22"/>
          <w:lang w:eastAsia="en-US"/>
        </w:rPr>
      </w:pPr>
    </w:p>
    <w:p w14:paraId="0F1D284B" w14:textId="77777777" w:rsidR="003210BD" w:rsidRPr="003210BD" w:rsidRDefault="003210BD" w:rsidP="003210BD">
      <w:pPr>
        <w:suppressAutoHyphens/>
        <w:autoSpaceDN w:val="0"/>
        <w:spacing w:after="200" w:line="276" w:lineRule="auto"/>
        <w:textAlignment w:val="baseline"/>
        <w:rPr>
          <w:rFonts w:ascii="Arial" w:eastAsia="Calibri" w:hAnsi="Arial" w:cs="Arial"/>
          <w:sz w:val="20"/>
          <w:szCs w:val="20"/>
          <w:lang w:eastAsia="en-US"/>
        </w:rPr>
      </w:pPr>
      <w:r w:rsidRPr="003210BD">
        <w:rPr>
          <w:rFonts w:ascii="Arial" w:eastAsia="Calibri" w:hAnsi="Arial" w:cs="Arial"/>
          <w:sz w:val="20"/>
          <w:szCs w:val="20"/>
          <w:lang w:eastAsia="en-US"/>
        </w:rPr>
        <w:t xml:space="preserve">                                                                                              </w:t>
      </w:r>
    </w:p>
    <w:p w14:paraId="7BED77E9" w14:textId="77777777" w:rsidR="003210BD" w:rsidRPr="00691A2B" w:rsidRDefault="003210BD" w:rsidP="00083D6D">
      <w:pPr>
        <w:pStyle w:val="Bezproreda"/>
        <w:ind w:left="0"/>
        <w:rPr>
          <w:rFonts w:ascii="Arial" w:hAnsi="Arial" w:cs="Arial"/>
          <w:b/>
          <w:u w:val="single"/>
        </w:rPr>
      </w:pPr>
    </w:p>
    <w:sectPr w:rsidR="003210BD" w:rsidRPr="00691A2B" w:rsidSect="00866A5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35BCF" w14:textId="77777777" w:rsidR="004601C5" w:rsidRDefault="004601C5" w:rsidP="00B5161B">
      <w:r>
        <w:separator/>
      </w:r>
    </w:p>
  </w:endnote>
  <w:endnote w:type="continuationSeparator" w:id="0">
    <w:p w14:paraId="4F7ACA77" w14:textId="77777777" w:rsidR="004601C5" w:rsidRDefault="004601C5"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SimSun"/>
    <w:charset w:val="86"/>
    <w:family w:val="modern"/>
    <w:pitch w:val="fixed"/>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4601C5" w:rsidRPr="008911B2" w:rsidRDefault="004601C5">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BB40D0">
      <w:rPr>
        <w:rFonts w:ascii="Arial" w:hAnsi="Arial" w:cs="Arial"/>
        <w:noProof/>
        <w:sz w:val="18"/>
        <w:szCs w:val="18"/>
      </w:rPr>
      <w:t>35</w:t>
    </w:r>
    <w:r w:rsidRPr="008911B2">
      <w:rPr>
        <w:rFonts w:ascii="Arial" w:hAnsi="Arial" w:cs="Arial"/>
        <w:sz w:val="18"/>
        <w:szCs w:val="18"/>
      </w:rPr>
      <w:fldChar w:fldCharType="end"/>
    </w:r>
  </w:p>
  <w:p w14:paraId="7105E964" w14:textId="77777777" w:rsidR="004601C5" w:rsidRDefault="004601C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A030F" w14:textId="77777777" w:rsidR="004601C5" w:rsidRDefault="004601C5" w:rsidP="00B5161B">
      <w:r>
        <w:separator/>
      </w:r>
    </w:p>
  </w:footnote>
  <w:footnote w:type="continuationSeparator" w:id="0">
    <w:p w14:paraId="0839038D" w14:textId="77777777" w:rsidR="004601C5" w:rsidRDefault="004601C5"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1D409" w14:textId="096C3090" w:rsidR="004601C5" w:rsidRPr="00AC6C36" w:rsidRDefault="004601C5" w:rsidP="00AC6C36">
    <w:pPr>
      <w:pStyle w:val="Zaglavlje"/>
      <w:jc w:val="center"/>
      <w:rPr>
        <w:rFonts w:ascii="Arial" w:hAnsi="Arial" w:cs="Arial"/>
        <w:i/>
        <w:sz w:val="16"/>
        <w:szCs w:val="16"/>
        <w:lang w:val="hr-HR"/>
      </w:rPr>
    </w:pPr>
    <w:r w:rsidRPr="00AC6C36">
      <w:rPr>
        <w:rFonts w:ascii="Arial" w:hAnsi="Arial" w:cs="Arial"/>
        <w:i/>
        <w:sz w:val="16"/>
        <w:szCs w:val="16"/>
        <w:lang w:val="hr-HR"/>
      </w:rPr>
      <w:t>Održavanje građevina, uređaja i predmeta javne namjene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684B54"/>
    <w:multiLevelType w:val="hybridMultilevel"/>
    <w:tmpl w:val="6522422A"/>
    <w:lvl w:ilvl="0" w:tplc="D27ECB7A">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AA220A"/>
    <w:multiLevelType w:val="hybridMultilevel"/>
    <w:tmpl w:val="C6EC01D4"/>
    <w:lvl w:ilvl="0" w:tplc="041A0001">
      <w:start w:val="1"/>
      <w:numFmt w:val="bullet"/>
      <w:lvlText w:val=""/>
      <w:lvlJc w:val="left"/>
      <w:pPr>
        <w:ind w:left="1995" w:hanging="360"/>
      </w:pPr>
      <w:rPr>
        <w:rFonts w:ascii="Symbol" w:hAnsi="Symbol" w:hint="default"/>
      </w:rPr>
    </w:lvl>
    <w:lvl w:ilvl="1" w:tplc="041A0003" w:tentative="1">
      <w:start w:val="1"/>
      <w:numFmt w:val="bullet"/>
      <w:lvlText w:val="o"/>
      <w:lvlJc w:val="left"/>
      <w:pPr>
        <w:ind w:left="2715" w:hanging="360"/>
      </w:pPr>
      <w:rPr>
        <w:rFonts w:ascii="Courier New" w:hAnsi="Courier New" w:cs="Courier New" w:hint="default"/>
      </w:rPr>
    </w:lvl>
    <w:lvl w:ilvl="2" w:tplc="041A0005" w:tentative="1">
      <w:start w:val="1"/>
      <w:numFmt w:val="bullet"/>
      <w:lvlText w:val=""/>
      <w:lvlJc w:val="left"/>
      <w:pPr>
        <w:ind w:left="3435" w:hanging="360"/>
      </w:pPr>
      <w:rPr>
        <w:rFonts w:ascii="Wingdings" w:hAnsi="Wingdings" w:hint="default"/>
      </w:rPr>
    </w:lvl>
    <w:lvl w:ilvl="3" w:tplc="041A0001" w:tentative="1">
      <w:start w:val="1"/>
      <w:numFmt w:val="bullet"/>
      <w:lvlText w:val=""/>
      <w:lvlJc w:val="left"/>
      <w:pPr>
        <w:ind w:left="4155" w:hanging="360"/>
      </w:pPr>
      <w:rPr>
        <w:rFonts w:ascii="Symbol" w:hAnsi="Symbol" w:hint="default"/>
      </w:rPr>
    </w:lvl>
    <w:lvl w:ilvl="4" w:tplc="041A0003" w:tentative="1">
      <w:start w:val="1"/>
      <w:numFmt w:val="bullet"/>
      <w:lvlText w:val="o"/>
      <w:lvlJc w:val="left"/>
      <w:pPr>
        <w:ind w:left="4875" w:hanging="360"/>
      </w:pPr>
      <w:rPr>
        <w:rFonts w:ascii="Courier New" w:hAnsi="Courier New" w:cs="Courier New" w:hint="default"/>
      </w:rPr>
    </w:lvl>
    <w:lvl w:ilvl="5" w:tplc="041A0005" w:tentative="1">
      <w:start w:val="1"/>
      <w:numFmt w:val="bullet"/>
      <w:lvlText w:val=""/>
      <w:lvlJc w:val="left"/>
      <w:pPr>
        <w:ind w:left="5595" w:hanging="360"/>
      </w:pPr>
      <w:rPr>
        <w:rFonts w:ascii="Wingdings" w:hAnsi="Wingdings" w:hint="default"/>
      </w:rPr>
    </w:lvl>
    <w:lvl w:ilvl="6" w:tplc="041A0001" w:tentative="1">
      <w:start w:val="1"/>
      <w:numFmt w:val="bullet"/>
      <w:lvlText w:val=""/>
      <w:lvlJc w:val="left"/>
      <w:pPr>
        <w:ind w:left="6315" w:hanging="360"/>
      </w:pPr>
      <w:rPr>
        <w:rFonts w:ascii="Symbol" w:hAnsi="Symbol" w:hint="default"/>
      </w:rPr>
    </w:lvl>
    <w:lvl w:ilvl="7" w:tplc="041A0003" w:tentative="1">
      <w:start w:val="1"/>
      <w:numFmt w:val="bullet"/>
      <w:lvlText w:val="o"/>
      <w:lvlJc w:val="left"/>
      <w:pPr>
        <w:ind w:left="7035" w:hanging="360"/>
      </w:pPr>
      <w:rPr>
        <w:rFonts w:ascii="Courier New" w:hAnsi="Courier New" w:cs="Courier New" w:hint="default"/>
      </w:rPr>
    </w:lvl>
    <w:lvl w:ilvl="8" w:tplc="041A0005" w:tentative="1">
      <w:start w:val="1"/>
      <w:numFmt w:val="bullet"/>
      <w:lvlText w:val=""/>
      <w:lvlJc w:val="left"/>
      <w:pPr>
        <w:ind w:left="7755" w:hanging="360"/>
      </w:pPr>
      <w:rPr>
        <w:rFonts w:ascii="Wingdings" w:hAnsi="Wingdings" w:hint="default"/>
      </w:rPr>
    </w:lvl>
  </w:abstractNum>
  <w:abstractNum w:abstractNumId="4"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 w15:restartNumberingAfterBreak="0">
    <w:nsid w:val="17887262"/>
    <w:multiLevelType w:val="hybridMultilevel"/>
    <w:tmpl w:val="ECDE83BE"/>
    <w:lvl w:ilvl="0" w:tplc="A0488670">
      <w:start w:val="2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206A43ED"/>
    <w:multiLevelType w:val="hybridMultilevel"/>
    <w:tmpl w:val="9A729E14"/>
    <w:lvl w:ilvl="0" w:tplc="041A0001">
      <w:start w:val="1"/>
      <w:numFmt w:val="bullet"/>
      <w:lvlText w:val=""/>
      <w:lvlJc w:val="left"/>
      <w:pPr>
        <w:ind w:left="1570" w:hanging="360"/>
      </w:pPr>
      <w:rPr>
        <w:rFonts w:ascii="Symbol" w:hAnsi="Symbol" w:hint="default"/>
      </w:rPr>
    </w:lvl>
    <w:lvl w:ilvl="1" w:tplc="041A0003" w:tentative="1">
      <w:start w:val="1"/>
      <w:numFmt w:val="bullet"/>
      <w:lvlText w:val="o"/>
      <w:lvlJc w:val="left"/>
      <w:pPr>
        <w:ind w:left="2290" w:hanging="360"/>
      </w:pPr>
      <w:rPr>
        <w:rFonts w:ascii="Courier New" w:hAnsi="Courier New" w:cs="Courier New" w:hint="default"/>
      </w:rPr>
    </w:lvl>
    <w:lvl w:ilvl="2" w:tplc="041A0005" w:tentative="1">
      <w:start w:val="1"/>
      <w:numFmt w:val="bullet"/>
      <w:lvlText w:val=""/>
      <w:lvlJc w:val="left"/>
      <w:pPr>
        <w:ind w:left="3010" w:hanging="360"/>
      </w:pPr>
      <w:rPr>
        <w:rFonts w:ascii="Wingdings" w:hAnsi="Wingdings" w:hint="default"/>
      </w:rPr>
    </w:lvl>
    <w:lvl w:ilvl="3" w:tplc="041A0001" w:tentative="1">
      <w:start w:val="1"/>
      <w:numFmt w:val="bullet"/>
      <w:lvlText w:val=""/>
      <w:lvlJc w:val="left"/>
      <w:pPr>
        <w:ind w:left="3730" w:hanging="360"/>
      </w:pPr>
      <w:rPr>
        <w:rFonts w:ascii="Symbol" w:hAnsi="Symbol" w:hint="default"/>
      </w:rPr>
    </w:lvl>
    <w:lvl w:ilvl="4" w:tplc="041A0003" w:tentative="1">
      <w:start w:val="1"/>
      <w:numFmt w:val="bullet"/>
      <w:lvlText w:val="o"/>
      <w:lvlJc w:val="left"/>
      <w:pPr>
        <w:ind w:left="4450" w:hanging="360"/>
      </w:pPr>
      <w:rPr>
        <w:rFonts w:ascii="Courier New" w:hAnsi="Courier New" w:cs="Courier New" w:hint="default"/>
      </w:rPr>
    </w:lvl>
    <w:lvl w:ilvl="5" w:tplc="041A0005" w:tentative="1">
      <w:start w:val="1"/>
      <w:numFmt w:val="bullet"/>
      <w:lvlText w:val=""/>
      <w:lvlJc w:val="left"/>
      <w:pPr>
        <w:ind w:left="5170" w:hanging="360"/>
      </w:pPr>
      <w:rPr>
        <w:rFonts w:ascii="Wingdings" w:hAnsi="Wingdings" w:hint="default"/>
      </w:rPr>
    </w:lvl>
    <w:lvl w:ilvl="6" w:tplc="041A0001" w:tentative="1">
      <w:start w:val="1"/>
      <w:numFmt w:val="bullet"/>
      <w:lvlText w:val=""/>
      <w:lvlJc w:val="left"/>
      <w:pPr>
        <w:ind w:left="5890" w:hanging="360"/>
      </w:pPr>
      <w:rPr>
        <w:rFonts w:ascii="Symbol" w:hAnsi="Symbol" w:hint="default"/>
      </w:rPr>
    </w:lvl>
    <w:lvl w:ilvl="7" w:tplc="041A0003" w:tentative="1">
      <w:start w:val="1"/>
      <w:numFmt w:val="bullet"/>
      <w:lvlText w:val="o"/>
      <w:lvlJc w:val="left"/>
      <w:pPr>
        <w:ind w:left="6610" w:hanging="360"/>
      </w:pPr>
      <w:rPr>
        <w:rFonts w:ascii="Courier New" w:hAnsi="Courier New" w:cs="Courier New" w:hint="default"/>
      </w:rPr>
    </w:lvl>
    <w:lvl w:ilvl="8" w:tplc="041A0005" w:tentative="1">
      <w:start w:val="1"/>
      <w:numFmt w:val="bullet"/>
      <w:lvlText w:val=""/>
      <w:lvlJc w:val="left"/>
      <w:pPr>
        <w:ind w:left="7330" w:hanging="360"/>
      </w:pPr>
      <w:rPr>
        <w:rFonts w:ascii="Wingdings" w:hAnsi="Wingdings" w:hint="default"/>
      </w:rPr>
    </w:lvl>
  </w:abstractNum>
  <w:abstractNum w:abstractNumId="7"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8480435"/>
    <w:multiLevelType w:val="hybridMultilevel"/>
    <w:tmpl w:val="F4D8BEB2"/>
    <w:lvl w:ilvl="0" w:tplc="3AFEAEBC">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8B7723"/>
    <w:multiLevelType w:val="hybridMultilevel"/>
    <w:tmpl w:val="9ED85C96"/>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2DA14890"/>
    <w:multiLevelType w:val="hybridMultilevel"/>
    <w:tmpl w:val="A6C46092"/>
    <w:lvl w:ilvl="0" w:tplc="EDEAC538">
      <w:start w:val="12"/>
      <w:numFmt w:val="bullet"/>
      <w:lvlText w:val="-"/>
      <w:lvlJc w:val="left"/>
      <w:pPr>
        <w:ind w:left="1800" w:hanging="360"/>
      </w:pPr>
      <w:rPr>
        <w:rFonts w:ascii="Arial" w:eastAsia="Calibri" w:hAnsi="Arial" w:cs="Aria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12" w15:restartNumberingAfterBreak="0">
    <w:nsid w:val="34421184"/>
    <w:multiLevelType w:val="hybridMultilevel"/>
    <w:tmpl w:val="8DB61232"/>
    <w:lvl w:ilvl="0" w:tplc="064CD3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9AD6918"/>
    <w:multiLevelType w:val="hybridMultilevel"/>
    <w:tmpl w:val="7B3881DE"/>
    <w:lvl w:ilvl="0" w:tplc="488A33A4">
      <w:start w:val="2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9E124C8"/>
    <w:multiLevelType w:val="hybridMultilevel"/>
    <w:tmpl w:val="66043EC4"/>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410A5EA4"/>
    <w:multiLevelType w:val="hybridMultilevel"/>
    <w:tmpl w:val="1E38A738"/>
    <w:lvl w:ilvl="0" w:tplc="041A0001">
      <w:start w:val="1"/>
      <w:numFmt w:val="bullet"/>
      <w:lvlText w:val=""/>
      <w:lvlJc w:val="left"/>
      <w:pPr>
        <w:ind w:left="1995" w:hanging="360"/>
      </w:pPr>
      <w:rPr>
        <w:rFonts w:ascii="Symbol" w:hAnsi="Symbol" w:hint="default"/>
      </w:rPr>
    </w:lvl>
    <w:lvl w:ilvl="1" w:tplc="041A0003" w:tentative="1">
      <w:start w:val="1"/>
      <w:numFmt w:val="bullet"/>
      <w:lvlText w:val="o"/>
      <w:lvlJc w:val="left"/>
      <w:pPr>
        <w:ind w:left="2715" w:hanging="360"/>
      </w:pPr>
      <w:rPr>
        <w:rFonts w:ascii="Courier New" w:hAnsi="Courier New" w:cs="Courier New" w:hint="default"/>
      </w:rPr>
    </w:lvl>
    <w:lvl w:ilvl="2" w:tplc="041A0005" w:tentative="1">
      <w:start w:val="1"/>
      <w:numFmt w:val="bullet"/>
      <w:lvlText w:val=""/>
      <w:lvlJc w:val="left"/>
      <w:pPr>
        <w:ind w:left="3435" w:hanging="360"/>
      </w:pPr>
      <w:rPr>
        <w:rFonts w:ascii="Wingdings" w:hAnsi="Wingdings" w:hint="default"/>
      </w:rPr>
    </w:lvl>
    <w:lvl w:ilvl="3" w:tplc="041A0001" w:tentative="1">
      <w:start w:val="1"/>
      <w:numFmt w:val="bullet"/>
      <w:lvlText w:val=""/>
      <w:lvlJc w:val="left"/>
      <w:pPr>
        <w:ind w:left="4155" w:hanging="360"/>
      </w:pPr>
      <w:rPr>
        <w:rFonts w:ascii="Symbol" w:hAnsi="Symbol" w:hint="default"/>
      </w:rPr>
    </w:lvl>
    <w:lvl w:ilvl="4" w:tplc="041A0003" w:tentative="1">
      <w:start w:val="1"/>
      <w:numFmt w:val="bullet"/>
      <w:lvlText w:val="o"/>
      <w:lvlJc w:val="left"/>
      <w:pPr>
        <w:ind w:left="4875" w:hanging="360"/>
      </w:pPr>
      <w:rPr>
        <w:rFonts w:ascii="Courier New" w:hAnsi="Courier New" w:cs="Courier New" w:hint="default"/>
      </w:rPr>
    </w:lvl>
    <w:lvl w:ilvl="5" w:tplc="041A0005" w:tentative="1">
      <w:start w:val="1"/>
      <w:numFmt w:val="bullet"/>
      <w:lvlText w:val=""/>
      <w:lvlJc w:val="left"/>
      <w:pPr>
        <w:ind w:left="5595" w:hanging="360"/>
      </w:pPr>
      <w:rPr>
        <w:rFonts w:ascii="Wingdings" w:hAnsi="Wingdings" w:hint="default"/>
      </w:rPr>
    </w:lvl>
    <w:lvl w:ilvl="6" w:tplc="041A0001" w:tentative="1">
      <w:start w:val="1"/>
      <w:numFmt w:val="bullet"/>
      <w:lvlText w:val=""/>
      <w:lvlJc w:val="left"/>
      <w:pPr>
        <w:ind w:left="6315" w:hanging="360"/>
      </w:pPr>
      <w:rPr>
        <w:rFonts w:ascii="Symbol" w:hAnsi="Symbol" w:hint="default"/>
      </w:rPr>
    </w:lvl>
    <w:lvl w:ilvl="7" w:tplc="041A0003" w:tentative="1">
      <w:start w:val="1"/>
      <w:numFmt w:val="bullet"/>
      <w:lvlText w:val="o"/>
      <w:lvlJc w:val="left"/>
      <w:pPr>
        <w:ind w:left="7035" w:hanging="360"/>
      </w:pPr>
      <w:rPr>
        <w:rFonts w:ascii="Courier New" w:hAnsi="Courier New" w:cs="Courier New" w:hint="default"/>
      </w:rPr>
    </w:lvl>
    <w:lvl w:ilvl="8" w:tplc="041A0005" w:tentative="1">
      <w:start w:val="1"/>
      <w:numFmt w:val="bullet"/>
      <w:lvlText w:val=""/>
      <w:lvlJc w:val="left"/>
      <w:pPr>
        <w:ind w:left="7755" w:hanging="360"/>
      </w:pPr>
      <w:rPr>
        <w:rFonts w:ascii="Wingdings" w:hAnsi="Wingdings" w:hint="default"/>
      </w:rPr>
    </w:lvl>
  </w:abstractNum>
  <w:abstractNum w:abstractNumId="17"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5D0429"/>
    <w:multiLevelType w:val="multilevel"/>
    <w:tmpl w:val="87CE5F28"/>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120E89"/>
    <w:multiLevelType w:val="hybridMultilevel"/>
    <w:tmpl w:val="07F211CA"/>
    <w:lvl w:ilvl="0" w:tplc="404639BA">
      <w:numFmt w:val="bullet"/>
      <w:lvlText w:val="-"/>
      <w:lvlJc w:val="left"/>
      <w:pPr>
        <w:ind w:left="785" w:hanging="360"/>
      </w:pPr>
      <w:rPr>
        <w:rFonts w:ascii="Arial" w:eastAsia="Times New Roman" w:hAnsi="Arial" w:cs="Arial" w:hint="default"/>
        <w:b/>
        <w:i/>
      </w:rPr>
    </w:lvl>
    <w:lvl w:ilvl="1" w:tplc="041A0003">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21" w15:restartNumberingAfterBreak="0">
    <w:nsid w:val="5AFB1DFC"/>
    <w:multiLevelType w:val="hybridMultilevel"/>
    <w:tmpl w:val="0FB8496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CE32B1B"/>
    <w:multiLevelType w:val="hybridMultilevel"/>
    <w:tmpl w:val="7F648B70"/>
    <w:lvl w:ilvl="0" w:tplc="A59AB8DC">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62151E12"/>
    <w:multiLevelType w:val="hybridMultilevel"/>
    <w:tmpl w:val="95B0E5F4"/>
    <w:lvl w:ilvl="0" w:tplc="08980E44">
      <w:start w:val="5"/>
      <w:numFmt w:val="bullet"/>
      <w:lvlText w:val="-"/>
      <w:lvlJc w:val="left"/>
      <w:pPr>
        <w:ind w:left="785" w:hanging="360"/>
      </w:pPr>
      <w:rPr>
        <w:rFonts w:ascii="Arial" w:eastAsia="Times New Roman" w:hAnsi="Arial" w:cs="Aria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25" w15:restartNumberingAfterBreak="0">
    <w:nsid w:val="68EA31D6"/>
    <w:multiLevelType w:val="hybridMultilevel"/>
    <w:tmpl w:val="6310C60E"/>
    <w:lvl w:ilvl="0" w:tplc="8C0C2B88">
      <w:start w:val="5"/>
      <w:numFmt w:val="bullet"/>
      <w:lvlText w:val="-"/>
      <w:lvlJc w:val="left"/>
      <w:pPr>
        <w:ind w:left="785" w:hanging="360"/>
      </w:pPr>
      <w:rPr>
        <w:rFonts w:ascii="Arial" w:eastAsia="Times New Roman" w:hAnsi="Arial" w:cs="Arial" w:hint="default"/>
        <w:i/>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26"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28"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BD57883"/>
    <w:multiLevelType w:val="multilevel"/>
    <w:tmpl w:val="513CF45A"/>
    <w:lvl w:ilvl="0">
      <w:start w:val="1"/>
      <w:numFmt w:val="decimal"/>
      <w:lvlText w:val="%1."/>
      <w:lvlJc w:val="left"/>
      <w:pPr>
        <w:ind w:left="2489" w:hanging="363"/>
      </w:pPr>
      <w:rPr>
        <w:rFonts w:hint="default"/>
        <w:sz w:val="24"/>
      </w:rPr>
    </w:lvl>
    <w:lvl w:ilvl="1">
      <w:start w:val="3"/>
      <w:numFmt w:val="decimal"/>
      <w:isLgl/>
      <w:lvlText w:val="%1.%2."/>
      <w:lvlJc w:val="left"/>
      <w:pPr>
        <w:ind w:left="720" w:hanging="363"/>
      </w:pPr>
      <w:rPr>
        <w:rFonts w:ascii="Arial" w:hAnsi="Arial" w:cs="Arial" w:hint="default"/>
        <w:b/>
        <w:color w:val="231F20"/>
      </w:rPr>
    </w:lvl>
    <w:lvl w:ilvl="2">
      <w:start w:val="1"/>
      <w:numFmt w:val="decimal"/>
      <w:isLgl/>
      <w:lvlText w:val="%1.%2.%3."/>
      <w:lvlJc w:val="left"/>
      <w:pPr>
        <w:ind w:left="-1049" w:hanging="363"/>
      </w:pPr>
      <w:rPr>
        <w:rFonts w:ascii="Arial" w:hAnsi="Arial" w:cs="Arial" w:hint="default"/>
        <w:b/>
        <w:color w:val="231F20"/>
      </w:rPr>
    </w:lvl>
    <w:lvl w:ilvl="3">
      <w:start w:val="1"/>
      <w:numFmt w:val="decimal"/>
      <w:isLgl/>
      <w:lvlText w:val="%1.%2.%3.%4."/>
      <w:lvlJc w:val="left"/>
      <w:pPr>
        <w:ind w:left="-2818" w:hanging="363"/>
      </w:pPr>
      <w:rPr>
        <w:rFonts w:ascii="Arial" w:hAnsi="Arial" w:cs="Arial" w:hint="default"/>
        <w:b/>
        <w:color w:val="231F20"/>
      </w:rPr>
    </w:lvl>
    <w:lvl w:ilvl="4">
      <w:start w:val="1"/>
      <w:numFmt w:val="decimal"/>
      <w:isLgl/>
      <w:lvlText w:val="%1.%2.%3.%4.%5."/>
      <w:lvlJc w:val="left"/>
      <w:pPr>
        <w:ind w:left="-4587" w:hanging="363"/>
      </w:pPr>
      <w:rPr>
        <w:rFonts w:ascii="Arial" w:hAnsi="Arial" w:cs="Arial" w:hint="default"/>
        <w:b/>
        <w:color w:val="231F20"/>
      </w:rPr>
    </w:lvl>
    <w:lvl w:ilvl="5">
      <w:start w:val="1"/>
      <w:numFmt w:val="decimal"/>
      <w:isLgl/>
      <w:lvlText w:val="%1.%2.%3.%4.%5.%6."/>
      <w:lvlJc w:val="left"/>
      <w:pPr>
        <w:ind w:left="-6356" w:hanging="363"/>
      </w:pPr>
      <w:rPr>
        <w:rFonts w:ascii="Arial" w:hAnsi="Arial" w:cs="Arial" w:hint="default"/>
        <w:b/>
        <w:color w:val="231F20"/>
      </w:rPr>
    </w:lvl>
    <w:lvl w:ilvl="6">
      <w:start w:val="1"/>
      <w:numFmt w:val="decimal"/>
      <w:isLgl/>
      <w:lvlText w:val="%1.%2.%3.%4.%5.%6.%7."/>
      <w:lvlJc w:val="left"/>
      <w:pPr>
        <w:ind w:left="-8125" w:hanging="363"/>
      </w:pPr>
      <w:rPr>
        <w:rFonts w:ascii="Arial" w:hAnsi="Arial" w:cs="Arial" w:hint="default"/>
        <w:b/>
        <w:color w:val="231F20"/>
      </w:rPr>
    </w:lvl>
    <w:lvl w:ilvl="7">
      <w:start w:val="1"/>
      <w:numFmt w:val="decimal"/>
      <w:isLgl/>
      <w:lvlText w:val="%1.%2.%3.%4.%5.%6.%7.%8."/>
      <w:lvlJc w:val="left"/>
      <w:pPr>
        <w:ind w:left="-9894" w:hanging="363"/>
      </w:pPr>
      <w:rPr>
        <w:rFonts w:ascii="Arial" w:hAnsi="Arial" w:cs="Arial" w:hint="default"/>
        <w:b/>
        <w:color w:val="231F20"/>
      </w:rPr>
    </w:lvl>
    <w:lvl w:ilvl="8">
      <w:start w:val="1"/>
      <w:numFmt w:val="decimal"/>
      <w:isLgl/>
      <w:lvlText w:val="%1.%2.%3.%4.%5.%6.%7.%8.%9."/>
      <w:lvlJc w:val="left"/>
      <w:pPr>
        <w:ind w:left="-11663" w:hanging="363"/>
      </w:pPr>
      <w:rPr>
        <w:rFonts w:ascii="Arial" w:hAnsi="Arial" w:cs="Arial" w:hint="default"/>
        <w:b/>
        <w:color w:val="231F20"/>
      </w:rPr>
    </w:lvl>
  </w:abstractNum>
  <w:abstractNum w:abstractNumId="30" w15:restartNumberingAfterBreak="0">
    <w:nsid w:val="7F763228"/>
    <w:multiLevelType w:val="hybridMultilevel"/>
    <w:tmpl w:val="BC42A1A4"/>
    <w:lvl w:ilvl="0" w:tplc="7D3CCC64">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6"/>
  </w:num>
  <w:num w:numId="4">
    <w:abstractNumId w:val="28"/>
  </w:num>
  <w:num w:numId="5">
    <w:abstractNumId w:val="7"/>
  </w:num>
  <w:num w:numId="6">
    <w:abstractNumId w:val="9"/>
  </w:num>
  <w:num w:numId="7">
    <w:abstractNumId w:val="27"/>
  </w:num>
  <w:num w:numId="8">
    <w:abstractNumId w:val="17"/>
  </w:num>
  <w:num w:numId="9">
    <w:abstractNumId w:val="4"/>
  </w:num>
  <w:num w:numId="10">
    <w:abstractNumId w:val="30"/>
  </w:num>
  <w:num w:numId="11">
    <w:abstractNumId w:val="20"/>
  </w:num>
  <w:num w:numId="12">
    <w:abstractNumId w:val="3"/>
  </w:num>
  <w:num w:numId="13">
    <w:abstractNumId w:val="8"/>
  </w:num>
  <w:num w:numId="14">
    <w:abstractNumId w:val="0"/>
  </w:num>
  <w:num w:numId="15">
    <w:abstractNumId w:val="24"/>
  </w:num>
  <w:num w:numId="16">
    <w:abstractNumId w:val="25"/>
  </w:num>
  <w:num w:numId="17">
    <w:abstractNumId w:val="13"/>
  </w:num>
  <w:num w:numId="18">
    <w:abstractNumId w:val="1"/>
  </w:num>
  <w:num w:numId="19">
    <w:abstractNumId w:val="19"/>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8"/>
  </w:num>
  <w:num w:numId="23">
    <w:abstractNumId w:val="12"/>
  </w:num>
  <w:num w:numId="24">
    <w:abstractNumId w:val="6"/>
  </w:num>
  <w:num w:numId="25">
    <w:abstractNumId w:val="2"/>
  </w:num>
  <w:num w:numId="26">
    <w:abstractNumId w:val="16"/>
  </w:num>
  <w:num w:numId="27">
    <w:abstractNumId w:val="23"/>
  </w:num>
  <w:num w:numId="28">
    <w:abstractNumId w:val="11"/>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218"/>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5FE7"/>
    <w:rsid w:val="000361C8"/>
    <w:rsid w:val="000365AC"/>
    <w:rsid w:val="0003698D"/>
    <w:rsid w:val="00037667"/>
    <w:rsid w:val="000418F1"/>
    <w:rsid w:val="000419CA"/>
    <w:rsid w:val="000453CB"/>
    <w:rsid w:val="0004569A"/>
    <w:rsid w:val="00047AF0"/>
    <w:rsid w:val="00047F77"/>
    <w:rsid w:val="00052571"/>
    <w:rsid w:val="00052F07"/>
    <w:rsid w:val="0005381C"/>
    <w:rsid w:val="00053DEC"/>
    <w:rsid w:val="000547ED"/>
    <w:rsid w:val="00054998"/>
    <w:rsid w:val="00054E83"/>
    <w:rsid w:val="00055193"/>
    <w:rsid w:val="00055368"/>
    <w:rsid w:val="000554A3"/>
    <w:rsid w:val="00056225"/>
    <w:rsid w:val="00056874"/>
    <w:rsid w:val="00056CE9"/>
    <w:rsid w:val="00057120"/>
    <w:rsid w:val="00057157"/>
    <w:rsid w:val="00057278"/>
    <w:rsid w:val="0005768F"/>
    <w:rsid w:val="000610DC"/>
    <w:rsid w:val="000613D4"/>
    <w:rsid w:val="00061766"/>
    <w:rsid w:val="00061DE2"/>
    <w:rsid w:val="0006223E"/>
    <w:rsid w:val="00062BAF"/>
    <w:rsid w:val="00062C6C"/>
    <w:rsid w:val="00063AB8"/>
    <w:rsid w:val="0006459C"/>
    <w:rsid w:val="00064C83"/>
    <w:rsid w:val="0006521D"/>
    <w:rsid w:val="00065E6B"/>
    <w:rsid w:val="00066486"/>
    <w:rsid w:val="00066AE9"/>
    <w:rsid w:val="00070473"/>
    <w:rsid w:val="0007066F"/>
    <w:rsid w:val="00070AB0"/>
    <w:rsid w:val="0007217A"/>
    <w:rsid w:val="000724A7"/>
    <w:rsid w:val="000724FD"/>
    <w:rsid w:val="0007254F"/>
    <w:rsid w:val="000728D2"/>
    <w:rsid w:val="00073684"/>
    <w:rsid w:val="000740F7"/>
    <w:rsid w:val="000750F8"/>
    <w:rsid w:val="000755D8"/>
    <w:rsid w:val="00075831"/>
    <w:rsid w:val="00075F53"/>
    <w:rsid w:val="00076A21"/>
    <w:rsid w:val="00077379"/>
    <w:rsid w:val="00080E10"/>
    <w:rsid w:val="00081609"/>
    <w:rsid w:val="0008213C"/>
    <w:rsid w:val="0008244B"/>
    <w:rsid w:val="000824A0"/>
    <w:rsid w:val="00083D6D"/>
    <w:rsid w:val="0008479E"/>
    <w:rsid w:val="0008527B"/>
    <w:rsid w:val="00085BB1"/>
    <w:rsid w:val="00087CC8"/>
    <w:rsid w:val="00087FEA"/>
    <w:rsid w:val="0009047B"/>
    <w:rsid w:val="00091053"/>
    <w:rsid w:val="00092313"/>
    <w:rsid w:val="000929E9"/>
    <w:rsid w:val="00094187"/>
    <w:rsid w:val="0009422E"/>
    <w:rsid w:val="00094928"/>
    <w:rsid w:val="000950F2"/>
    <w:rsid w:val="00095614"/>
    <w:rsid w:val="00096613"/>
    <w:rsid w:val="00096844"/>
    <w:rsid w:val="00097930"/>
    <w:rsid w:val="000A00CD"/>
    <w:rsid w:val="000A01C8"/>
    <w:rsid w:val="000A100D"/>
    <w:rsid w:val="000A1DE0"/>
    <w:rsid w:val="000A2BFA"/>
    <w:rsid w:val="000A2EC9"/>
    <w:rsid w:val="000A32E5"/>
    <w:rsid w:val="000A462B"/>
    <w:rsid w:val="000A4A7B"/>
    <w:rsid w:val="000A5A01"/>
    <w:rsid w:val="000A5E66"/>
    <w:rsid w:val="000A61C9"/>
    <w:rsid w:val="000A6497"/>
    <w:rsid w:val="000B0494"/>
    <w:rsid w:val="000B2827"/>
    <w:rsid w:val="000B42A5"/>
    <w:rsid w:val="000B4496"/>
    <w:rsid w:val="000B4808"/>
    <w:rsid w:val="000B5285"/>
    <w:rsid w:val="000B7A25"/>
    <w:rsid w:val="000C065E"/>
    <w:rsid w:val="000C1437"/>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C771C"/>
    <w:rsid w:val="000D06AC"/>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586F"/>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DF6"/>
    <w:rsid w:val="00101F01"/>
    <w:rsid w:val="00103095"/>
    <w:rsid w:val="0010459C"/>
    <w:rsid w:val="0010558F"/>
    <w:rsid w:val="001057C3"/>
    <w:rsid w:val="001059EA"/>
    <w:rsid w:val="00105D9F"/>
    <w:rsid w:val="0010691D"/>
    <w:rsid w:val="0010696F"/>
    <w:rsid w:val="00106B19"/>
    <w:rsid w:val="00106E9A"/>
    <w:rsid w:val="001071F7"/>
    <w:rsid w:val="00107BC0"/>
    <w:rsid w:val="00110D0D"/>
    <w:rsid w:val="0011113D"/>
    <w:rsid w:val="001113A7"/>
    <w:rsid w:val="00111CBF"/>
    <w:rsid w:val="0011228F"/>
    <w:rsid w:val="0011247E"/>
    <w:rsid w:val="00113820"/>
    <w:rsid w:val="00114728"/>
    <w:rsid w:val="00114A14"/>
    <w:rsid w:val="00115014"/>
    <w:rsid w:val="00115464"/>
    <w:rsid w:val="001155C0"/>
    <w:rsid w:val="00116BAA"/>
    <w:rsid w:val="00116DF2"/>
    <w:rsid w:val="00116E65"/>
    <w:rsid w:val="00120292"/>
    <w:rsid w:val="00120D72"/>
    <w:rsid w:val="00121984"/>
    <w:rsid w:val="00121DE7"/>
    <w:rsid w:val="0012224E"/>
    <w:rsid w:val="001229E6"/>
    <w:rsid w:val="001233F6"/>
    <w:rsid w:val="001246F7"/>
    <w:rsid w:val="00125231"/>
    <w:rsid w:val="00125DC3"/>
    <w:rsid w:val="001268DA"/>
    <w:rsid w:val="00126933"/>
    <w:rsid w:val="00126CA8"/>
    <w:rsid w:val="00126E83"/>
    <w:rsid w:val="00126F71"/>
    <w:rsid w:val="00127B07"/>
    <w:rsid w:val="00130229"/>
    <w:rsid w:val="001305AD"/>
    <w:rsid w:val="001312D0"/>
    <w:rsid w:val="001323A6"/>
    <w:rsid w:val="0013297B"/>
    <w:rsid w:val="00132CDA"/>
    <w:rsid w:val="001331BA"/>
    <w:rsid w:val="001338D3"/>
    <w:rsid w:val="001339AF"/>
    <w:rsid w:val="00133B26"/>
    <w:rsid w:val="00134113"/>
    <w:rsid w:val="001341CA"/>
    <w:rsid w:val="0013613D"/>
    <w:rsid w:val="00136846"/>
    <w:rsid w:val="00136A65"/>
    <w:rsid w:val="00136F49"/>
    <w:rsid w:val="0013721E"/>
    <w:rsid w:val="001372E4"/>
    <w:rsid w:val="00137B54"/>
    <w:rsid w:val="00137C21"/>
    <w:rsid w:val="00140FC8"/>
    <w:rsid w:val="00141DEF"/>
    <w:rsid w:val="00142116"/>
    <w:rsid w:val="001426AA"/>
    <w:rsid w:val="0014305F"/>
    <w:rsid w:val="001430D1"/>
    <w:rsid w:val="00145F2D"/>
    <w:rsid w:val="00146813"/>
    <w:rsid w:val="00146BBF"/>
    <w:rsid w:val="00147DCD"/>
    <w:rsid w:val="00150441"/>
    <w:rsid w:val="0015108F"/>
    <w:rsid w:val="001511D1"/>
    <w:rsid w:val="00151F74"/>
    <w:rsid w:val="00153B81"/>
    <w:rsid w:val="00153E53"/>
    <w:rsid w:val="00153FF0"/>
    <w:rsid w:val="00154215"/>
    <w:rsid w:val="0015525C"/>
    <w:rsid w:val="001560F5"/>
    <w:rsid w:val="00156802"/>
    <w:rsid w:val="00157CF6"/>
    <w:rsid w:val="00160900"/>
    <w:rsid w:val="00161E0B"/>
    <w:rsid w:val="00162C71"/>
    <w:rsid w:val="00162EEF"/>
    <w:rsid w:val="00163463"/>
    <w:rsid w:val="001637B5"/>
    <w:rsid w:val="001638BB"/>
    <w:rsid w:val="0016488C"/>
    <w:rsid w:val="00165FD2"/>
    <w:rsid w:val="001660BF"/>
    <w:rsid w:val="00167761"/>
    <w:rsid w:val="00170461"/>
    <w:rsid w:val="0017085A"/>
    <w:rsid w:val="001708A0"/>
    <w:rsid w:val="00171087"/>
    <w:rsid w:val="00171C21"/>
    <w:rsid w:val="00171E21"/>
    <w:rsid w:val="00173F93"/>
    <w:rsid w:val="0017567E"/>
    <w:rsid w:val="00175E34"/>
    <w:rsid w:val="00176C07"/>
    <w:rsid w:val="00176DC6"/>
    <w:rsid w:val="001773ED"/>
    <w:rsid w:val="00177941"/>
    <w:rsid w:val="001818B2"/>
    <w:rsid w:val="001842AB"/>
    <w:rsid w:val="0018562C"/>
    <w:rsid w:val="00187A29"/>
    <w:rsid w:val="0019012E"/>
    <w:rsid w:val="00193B12"/>
    <w:rsid w:val="00193E99"/>
    <w:rsid w:val="00194250"/>
    <w:rsid w:val="0019678A"/>
    <w:rsid w:val="00196C76"/>
    <w:rsid w:val="001A0501"/>
    <w:rsid w:val="001A074C"/>
    <w:rsid w:val="001A2101"/>
    <w:rsid w:val="001A2287"/>
    <w:rsid w:val="001A27A3"/>
    <w:rsid w:val="001A2A9A"/>
    <w:rsid w:val="001A2E59"/>
    <w:rsid w:val="001A316E"/>
    <w:rsid w:val="001A3D6B"/>
    <w:rsid w:val="001A6697"/>
    <w:rsid w:val="001A74BD"/>
    <w:rsid w:val="001A7672"/>
    <w:rsid w:val="001A780D"/>
    <w:rsid w:val="001A78F5"/>
    <w:rsid w:val="001A7DAC"/>
    <w:rsid w:val="001A7EC8"/>
    <w:rsid w:val="001B0B2A"/>
    <w:rsid w:val="001B1320"/>
    <w:rsid w:val="001B1D90"/>
    <w:rsid w:val="001B20D4"/>
    <w:rsid w:val="001B26FD"/>
    <w:rsid w:val="001B3175"/>
    <w:rsid w:val="001B31AF"/>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0DB4"/>
    <w:rsid w:val="001E347F"/>
    <w:rsid w:val="001E4D7E"/>
    <w:rsid w:val="001E5250"/>
    <w:rsid w:val="001E5641"/>
    <w:rsid w:val="001E5874"/>
    <w:rsid w:val="001E643F"/>
    <w:rsid w:val="001E66F7"/>
    <w:rsid w:val="001E6B6D"/>
    <w:rsid w:val="001E6F9D"/>
    <w:rsid w:val="001F04A0"/>
    <w:rsid w:val="001F09BB"/>
    <w:rsid w:val="001F0AAC"/>
    <w:rsid w:val="001F162C"/>
    <w:rsid w:val="001F1C3A"/>
    <w:rsid w:val="001F407B"/>
    <w:rsid w:val="001F4176"/>
    <w:rsid w:val="001F4BD9"/>
    <w:rsid w:val="001F5471"/>
    <w:rsid w:val="001F6353"/>
    <w:rsid w:val="001F673F"/>
    <w:rsid w:val="001F6826"/>
    <w:rsid w:val="001F6F51"/>
    <w:rsid w:val="001F73AF"/>
    <w:rsid w:val="001F7515"/>
    <w:rsid w:val="001F7D2B"/>
    <w:rsid w:val="00200A4B"/>
    <w:rsid w:val="002015CA"/>
    <w:rsid w:val="00201FA2"/>
    <w:rsid w:val="0020224B"/>
    <w:rsid w:val="00202319"/>
    <w:rsid w:val="002024EA"/>
    <w:rsid w:val="00202533"/>
    <w:rsid w:val="00203BFC"/>
    <w:rsid w:val="002047C1"/>
    <w:rsid w:val="00204C70"/>
    <w:rsid w:val="002051F8"/>
    <w:rsid w:val="00205A94"/>
    <w:rsid w:val="00206689"/>
    <w:rsid w:val="00206FF0"/>
    <w:rsid w:val="00207798"/>
    <w:rsid w:val="00207DB6"/>
    <w:rsid w:val="0021008E"/>
    <w:rsid w:val="00210966"/>
    <w:rsid w:val="00210D27"/>
    <w:rsid w:val="00211D24"/>
    <w:rsid w:val="002122C8"/>
    <w:rsid w:val="0021237E"/>
    <w:rsid w:val="002124B9"/>
    <w:rsid w:val="00212D1C"/>
    <w:rsid w:val="00212D88"/>
    <w:rsid w:val="00212F9E"/>
    <w:rsid w:val="002131DE"/>
    <w:rsid w:val="00213367"/>
    <w:rsid w:val="0021361C"/>
    <w:rsid w:val="00215B2C"/>
    <w:rsid w:val="002169CB"/>
    <w:rsid w:val="00216F5F"/>
    <w:rsid w:val="00217047"/>
    <w:rsid w:val="002170C9"/>
    <w:rsid w:val="0021712C"/>
    <w:rsid w:val="002174E5"/>
    <w:rsid w:val="00217554"/>
    <w:rsid w:val="002177F6"/>
    <w:rsid w:val="00220240"/>
    <w:rsid w:val="00220A35"/>
    <w:rsid w:val="00220BF2"/>
    <w:rsid w:val="00221467"/>
    <w:rsid w:val="00221E5D"/>
    <w:rsid w:val="002226C9"/>
    <w:rsid w:val="00222FB0"/>
    <w:rsid w:val="0022370A"/>
    <w:rsid w:val="00223BD7"/>
    <w:rsid w:val="00224408"/>
    <w:rsid w:val="00224603"/>
    <w:rsid w:val="00224688"/>
    <w:rsid w:val="00224897"/>
    <w:rsid w:val="00225803"/>
    <w:rsid w:val="00226199"/>
    <w:rsid w:val="00226F89"/>
    <w:rsid w:val="002271D5"/>
    <w:rsid w:val="002300C9"/>
    <w:rsid w:val="002325A8"/>
    <w:rsid w:val="00232D20"/>
    <w:rsid w:val="00233400"/>
    <w:rsid w:val="00233EE8"/>
    <w:rsid w:val="00234AE5"/>
    <w:rsid w:val="00235FA3"/>
    <w:rsid w:val="00236F18"/>
    <w:rsid w:val="002374A1"/>
    <w:rsid w:val="00240137"/>
    <w:rsid w:val="00240DEC"/>
    <w:rsid w:val="00240F2C"/>
    <w:rsid w:val="00242081"/>
    <w:rsid w:val="00243619"/>
    <w:rsid w:val="0024442E"/>
    <w:rsid w:val="002446E1"/>
    <w:rsid w:val="00244D00"/>
    <w:rsid w:val="0024504A"/>
    <w:rsid w:val="0024528C"/>
    <w:rsid w:val="00245BA3"/>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37D5"/>
    <w:rsid w:val="00273893"/>
    <w:rsid w:val="00273D58"/>
    <w:rsid w:val="002743FA"/>
    <w:rsid w:val="002746A3"/>
    <w:rsid w:val="002751A5"/>
    <w:rsid w:val="0027531D"/>
    <w:rsid w:val="00275D2C"/>
    <w:rsid w:val="00276365"/>
    <w:rsid w:val="002766C9"/>
    <w:rsid w:val="00276A1A"/>
    <w:rsid w:val="00277163"/>
    <w:rsid w:val="00277CB7"/>
    <w:rsid w:val="00280E80"/>
    <w:rsid w:val="00281085"/>
    <w:rsid w:val="00281453"/>
    <w:rsid w:val="00281678"/>
    <w:rsid w:val="00283410"/>
    <w:rsid w:val="0028348C"/>
    <w:rsid w:val="00284926"/>
    <w:rsid w:val="002854AC"/>
    <w:rsid w:val="00285DF7"/>
    <w:rsid w:val="0028617B"/>
    <w:rsid w:val="00286E31"/>
    <w:rsid w:val="00287DF2"/>
    <w:rsid w:val="00290627"/>
    <w:rsid w:val="0029165B"/>
    <w:rsid w:val="0029191A"/>
    <w:rsid w:val="00292C1E"/>
    <w:rsid w:val="00292E3C"/>
    <w:rsid w:val="00293356"/>
    <w:rsid w:val="00294670"/>
    <w:rsid w:val="00294FE6"/>
    <w:rsid w:val="00295E35"/>
    <w:rsid w:val="00296481"/>
    <w:rsid w:val="002964FD"/>
    <w:rsid w:val="00296592"/>
    <w:rsid w:val="00296715"/>
    <w:rsid w:val="002968AE"/>
    <w:rsid w:val="002A0DFA"/>
    <w:rsid w:val="002A2745"/>
    <w:rsid w:val="002A2D01"/>
    <w:rsid w:val="002A37B5"/>
    <w:rsid w:val="002A4498"/>
    <w:rsid w:val="002A7511"/>
    <w:rsid w:val="002A7E84"/>
    <w:rsid w:val="002B0C61"/>
    <w:rsid w:val="002B0D4D"/>
    <w:rsid w:val="002B2E89"/>
    <w:rsid w:val="002B43A1"/>
    <w:rsid w:val="002B49EA"/>
    <w:rsid w:val="002B54CE"/>
    <w:rsid w:val="002B61FA"/>
    <w:rsid w:val="002B7AB8"/>
    <w:rsid w:val="002B7BC0"/>
    <w:rsid w:val="002C0540"/>
    <w:rsid w:val="002C0545"/>
    <w:rsid w:val="002C0D5A"/>
    <w:rsid w:val="002C22AF"/>
    <w:rsid w:val="002C2D2B"/>
    <w:rsid w:val="002C2F26"/>
    <w:rsid w:val="002C3805"/>
    <w:rsid w:val="002C4793"/>
    <w:rsid w:val="002C48C6"/>
    <w:rsid w:val="002C53A2"/>
    <w:rsid w:val="002C5781"/>
    <w:rsid w:val="002C716D"/>
    <w:rsid w:val="002D022C"/>
    <w:rsid w:val="002D0925"/>
    <w:rsid w:val="002D179D"/>
    <w:rsid w:val="002D227D"/>
    <w:rsid w:val="002D2E70"/>
    <w:rsid w:val="002D3B6E"/>
    <w:rsid w:val="002D44F7"/>
    <w:rsid w:val="002D4DC3"/>
    <w:rsid w:val="002D4F6E"/>
    <w:rsid w:val="002D6513"/>
    <w:rsid w:val="002D6DC8"/>
    <w:rsid w:val="002D71D8"/>
    <w:rsid w:val="002E0337"/>
    <w:rsid w:val="002E296A"/>
    <w:rsid w:val="002E373D"/>
    <w:rsid w:val="002E45C2"/>
    <w:rsid w:val="002E5289"/>
    <w:rsid w:val="002E53F6"/>
    <w:rsid w:val="002E5A85"/>
    <w:rsid w:val="002E5D20"/>
    <w:rsid w:val="002E5D5B"/>
    <w:rsid w:val="002E5FB5"/>
    <w:rsid w:val="002E766D"/>
    <w:rsid w:val="002F03E5"/>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072"/>
    <w:rsid w:val="002F7530"/>
    <w:rsid w:val="002F7F4F"/>
    <w:rsid w:val="00302145"/>
    <w:rsid w:val="00302387"/>
    <w:rsid w:val="00303115"/>
    <w:rsid w:val="00303DB3"/>
    <w:rsid w:val="003040AC"/>
    <w:rsid w:val="003043B0"/>
    <w:rsid w:val="00305AA1"/>
    <w:rsid w:val="00305C23"/>
    <w:rsid w:val="003065C7"/>
    <w:rsid w:val="00306675"/>
    <w:rsid w:val="0030711E"/>
    <w:rsid w:val="00307585"/>
    <w:rsid w:val="00312C41"/>
    <w:rsid w:val="00313580"/>
    <w:rsid w:val="00313B84"/>
    <w:rsid w:val="0031470C"/>
    <w:rsid w:val="00314DAB"/>
    <w:rsid w:val="00314E50"/>
    <w:rsid w:val="00315CB8"/>
    <w:rsid w:val="00315FA2"/>
    <w:rsid w:val="003168BA"/>
    <w:rsid w:val="00316F09"/>
    <w:rsid w:val="00317B2E"/>
    <w:rsid w:val="00320206"/>
    <w:rsid w:val="003210BD"/>
    <w:rsid w:val="00321611"/>
    <w:rsid w:val="00321D3B"/>
    <w:rsid w:val="0032238B"/>
    <w:rsid w:val="0032285A"/>
    <w:rsid w:val="00322A7D"/>
    <w:rsid w:val="00323415"/>
    <w:rsid w:val="00325425"/>
    <w:rsid w:val="003260FD"/>
    <w:rsid w:val="00326358"/>
    <w:rsid w:val="00330D97"/>
    <w:rsid w:val="00330EFA"/>
    <w:rsid w:val="0033102B"/>
    <w:rsid w:val="003310C7"/>
    <w:rsid w:val="0033180B"/>
    <w:rsid w:val="003329A9"/>
    <w:rsid w:val="00332FA4"/>
    <w:rsid w:val="00333009"/>
    <w:rsid w:val="003330BE"/>
    <w:rsid w:val="0033450B"/>
    <w:rsid w:val="003345F2"/>
    <w:rsid w:val="0033480F"/>
    <w:rsid w:val="00334B07"/>
    <w:rsid w:val="00336A55"/>
    <w:rsid w:val="00337DAC"/>
    <w:rsid w:val="00340407"/>
    <w:rsid w:val="00340F91"/>
    <w:rsid w:val="00341E12"/>
    <w:rsid w:val="0034218D"/>
    <w:rsid w:val="00342938"/>
    <w:rsid w:val="00342AF5"/>
    <w:rsid w:val="00342D81"/>
    <w:rsid w:val="0034343E"/>
    <w:rsid w:val="00346E08"/>
    <w:rsid w:val="00347DF2"/>
    <w:rsid w:val="00352032"/>
    <w:rsid w:val="00352D0A"/>
    <w:rsid w:val="00353D1B"/>
    <w:rsid w:val="003549C4"/>
    <w:rsid w:val="00355FED"/>
    <w:rsid w:val="00356413"/>
    <w:rsid w:val="003564F8"/>
    <w:rsid w:val="00356C78"/>
    <w:rsid w:val="00360468"/>
    <w:rsid w:val="0036419E"/>
    <w:rsid w:val="003649C0"/>
    <w:rsid w:val="00364F7C"/>
    <w:rsid w:val="00365141"/>
    <w:rsid w:val="00365BB2"/>
    <w:rsid w:val="00366A24"/>
    <w:rsid w:val="00367243"/>
    <w:rsid w:val="00367A9F"/>
    <w:rsid w:val="00370424"/>
    <w:rsid w:val="0037082A"/>
    <w:rsid w:val="00371DAF"/>
    <w:rsid w:val="00372550"/>
    <w:rsid w:val="00372D05"/>
    <w:rsid w:val="0037313D"/>
    <w:rsid w:val="0037373D"/>
    <w:rsid w:val="003742E6"/>
    <w:rsid w:val="00374322"/>
    <w:rsid w:val="003746F5"/>
    <w:rsid w:val="00375D45"/>
    <w:rsid w:val="0037741F"/>
    <w:rsid w:val="00377518"/>
    <w:rsid w:val="00377C4E"/>
    <w:rsid w:val="00377EBB"/>
    <w:rsid w:val="00380600"/>
    <w:rsid w:val="003806EB"/>
    <w:rsid w:val="00380BBB"/>
    <w:rsid w:val="0038150B"/>
    <w:rsid w:val="00382A7B"/>
    <w:rsid w:val="00383CE3"/>
    <w:rsid w:val="00384840"/>
    <w:rsid w:val="00384A8E"/>
    <w:rsid w:val="00384EA4"/>
    <w:rsid w:val="00385C82"/>
    <w:rsid w:val="00386529"/>
    <w:rsid w:val="003870A8"/>
    <w:rsid w:val="00387281"/>
    <w:rsid w:val="00387A02"/>
    <w:rsid w:val="00387A7A"/>
    <w:rsid w:val="00390A51"/>
    <w:rsid w:val="003916E2"/>
    <w:rsid w:val="0039177F"/>
    <w:rsid w:val="00391B28"/>
    <w:rsid w:val="003923D8"/>
    <w:rsid w:val="003926CF"/>
    <w:rsid w:val="00392D2B"/>
    <w:rsid w:val="00394390"/>
    <w:rsid w:val="00395DA9"/>
    <w:rsid w:val="00396262"/>
    <w:rsid w:val="00397052"/>
    <w:rsid w:val="003A03BC"/>
    <w:rsid w:val="003A047E"/>
    <w:rsid w:val="003A0BB4"/>
    <w:rsid w:val="003A2408"/>
    <w:rsid w:val="003A2A4D"/>
    <w:rsid w:val="003A3ADD"/>
    <w:rsid w:val="003A51CE"/>
    <w:rsid w:val="003A534F"/>
    <w:rsid w:val="003A5887"/>
    <w:rsid w:val="003B01BD"/>
    <w:rsid w:val="003B0369"/>
    <w:rsid w:val="003B07CA"/>
    <w:rsid w:val="003B0DCA"/>
    <w:rsid w:val="003B0F7F"/>
    <w:rsid w:val="003B11C4"/>
    <w:rsid w:val="003B12E5"/>
    <w:rsid w:val="003B1476"/>
    <w:rsid w:val="003B2020"/>
    <w:rsid w:val="003B26E9"/>
    <w:rsid w:val="003B26F9"/>
    <w:rsid w:val="003B291A"/>
    <w:rsid w:val="003B2D34"/>
    <w:rsid w:val="003B3166"/>
    <w:rsid w:val="003B3207"/>
    <w:rsid w:val="003B3F0E"/>
    <w:rsid w:val="003B4BB1"/>
    <w:rsid w:val="003B52E3"/>
    <w:rsid w:val="003B6909"/>
    <w:rsid w:val="003B6F80"/>
    <w:rsid w:val="003B715B"/>
    <w:rsid w:val="003C162A"/>
    <w:rsid w:val="003C2533"/>
    <w:rsid w:val="003C47E6"/>
    <w:rsid w:val="003C5253"/>
    <w:rsid w:val="003C52E6"/>
    <w:rsid w:val="003C5FB7"/>
    <w:rsid w:val="003C6675"/>
    <w:rsid w:val="003C6720"/>
    <w:rsid w:val="003C6863"/>
    <w:rsid w:val="003C73D2"/>
    <w:rsid w:val="003C7F59"/>
    <w:rsid w:val="003D04C8"/>
    <w:rsid w:val="003D0DE3"/>
    <w:rsid w:val="003D13BB"/>
    <w:rsid w:val="003D2354"/>
    <w:rsid w:val="003D23D7"/>
    <w:rsid w:val="003D2F49"/>
    <w:rsid w:val="003D30BD"/>
    <w:rsid w:val="003D33BE"/>
    <w:rsid w:val="003D3459"/>
    <w:rsid w:val="003D6354"/>
    <w:rsid w:val="003D6369"/>
    <w:rsid w:val="003D6460"/>
    <w:rsid w:val="003D6D9B"/>
    <w:rsid w:val="003D6E47"/>
    <w:rsid w:val="003D7384"/>
    <w:rsid w:val="003D76E2"/>
    <w:rsid w:val="003E0F70"/>
    <w:rsid w:val="003E1054"/>
    <w:rsid w:val="003E17D5"/>
    <w:rsid w:val="003E1B58"/>
    <w:rsid w:val="003E2D8B"/>
    <w:rsid w:val="003E36C2"/>
    <w:rsid w:val="003E3ABF"/>
    <w:rsid w:val="003E4286"/>
    <w:rsid w:val="003E59FD"/>
    <w:rsid w:val="003E710F"/>
    <w:rsid w:val="003F0CF4"/>
    <w:rsid w:val="003F1094"/>
    <w:rsid w:val="003F135D"/>
    <w:rsid w:val="003F185B"/>
    <w:rsid w:val="003F2C4D"/>
    <w:rsid w:val="003F3146"/>
    <w:rsid w:val="003F42B0"/>
    <w:rsid w:val="003F48E1"/>
    <w:rsid w:val="003F4CE7"/>
    <w:rsid w:val="003F5123"/>
    <w:rsid w:val="003F5346"/>
    <w:rsid w:val="003F6083"/>
    <w:rsid w:val="003F61AA"/>
    <w:rsid w:val="003F67D3"/>
    <w:rsid w:val="003F6B0A"/>
    <w:rsid w:val="003F7485"/>
    <w:rsid w:val="003F7B0A"/>
    <w:rsid w:val="003F7B66"/>
    <w:rsid w:val="003F7F15"/>
    <w:rsid w:val="00400098"/>
    <w:rsid w:val="004001FE"/>
    <w:rsid w:val="004008E0"/>
    <w:rsid w:val="00400B82"/>
    <w:rsid w:val="00401409"/>
    <w:rsid w:val="00401BDD"/>
    <w:rsid w:val="004026D7"/>
    <w:rsid w:val="004031D0"/>
    <w:rsid w:val="00404A5C"/>
    <w:rsid w:val="00404D4D"/>
    <w:rsid w:val="00406639"/>
    <w:rsid w:val="00406ABA"/>
    <w:rsid w:val="00406DD4"/>
    <w:rsid w:val="004102AC"/>
    <w:rsid w:val="004106D3"/>
    <w:rsid w:val="00410A4E"/>
    <w:rsid w:val="00410B32"/>
    <w:rsid w:val="00410C90"/>
    <w:rsid w:val="00410D84"/>
    <w:rsid w:val="004112B4"/>
    <w:rsid w:val="0041196F"/>
    <w:rsid w:val="00411982"/>
    <w:rsid w:val="00411ACE"/>
    <w:rsid w:val="004129BC"/>
    <w:rsid w:val="00412B72"/>
    <w:rsid w:val="00413E5A"/>
    <w:rsid w:val="004140B1"/>
    <w:rsid w:val="00414316"/>
    <w:rsid w:val="0041442A"/>
    <w:rsid w:val="00415BB9"/>
    <w:rsid w:val="00417920"/>
    <w:rsid w:val="004179A7"/>
    <w:rsid w:val="00417BAC"/>
    <w:rsid w:val="004203F3"/>
    <w:rsid w:val="00420F3D"/>
    <w:rsid w:val="004210D3"/>
    <w:rsid w:val="004211C1"/>
    <w:rsid w:val="00421629"/>
    <w:rsid w:val="0042199D"/>
    <w:rsid w:val="0042383F"/>
    <w:rsid w:val="00424C59"/>
    <w:rsid w:val="0042582D"/>
    <w:rsid w:val="0042632F"/>
    <w:rsid w:val="00427429"/>
    <w:rsid w:val="004304A2"/>
    <w:rsid w:val="00430643"/>
    <w:rsid w:val="00430C8E"/>
    <w:rsid w:val="00431F9E"/>
    <w:rsid w:val="00432A96"/>
    <w:rsid w:val="004333D7"/>
    <w:rsid w:val="004344F0"/>
    <w:rsid w:val="004348D8"/>
    <w:rsid w:val="0043547C"/>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1C5"/>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254C"/>
    <w:rsid w:val="00472AF1"/>
    <w:rsid w:val="004736EB"/>
    <w:rsid w:val="00474574"/>
    <w:rsid w:val="00475998"/>
    <w:rsid w:val="00475BF1"/>
    <w:rsid w:val="0047676A"/>
    <w:rsid w:val="00477A5A"/>
    <w:rsid w:val="00480219"/>
    <w:rsid w:val="00480493"/>
    <w:rsid w:val="00480A7C"/>
    <w:rsid w:val="00481353"/>
    <w:rsid w:val="0048214E"/>
    <w:rsid w:val="00482703"/>
    <w:rsid w:val="00483587"/>
    <w:rsid w:val="00483D70"/>
    <w:rsid w:val="0048570D"/>
    <w:rsid w:val="0048677E"/>
    <w:rsid w:val="00486D7D"/>
    <w:rsid w:val="0048779D"/>
    <w:rsid w:val="00490606"/>
    <w:rsid w:val="00490695"/>
    <w:rsid w:val="00491011"/>
    <w:rsid w:val="00491B41"/>
    <w:rsid w:val="00491D4E"/>
    <w:rsid w:val="00493CD8"/>
    <w:rsid w:val="00494414"/>
    <w:rsid w:val="00494F76"/>
    <w:rsid w:val="0049594C"/>
    <w:rsid w:val="0049690A"/>
    <w:rsid w:val="004A00E0"/>
    <w:rsid w:val="004A0356"/>
    <w:rsid w:val="004A0984"/>
    <w:rsid w:val="004A13E1"/>
    <w:rsid w:val="004A1DFE"/>
    <w:rsid w:val="004A26C2"/>
    <w:rsid w:val="004A2EC3"/>
    <w:rsid w:val="004A3A9F"/>
    <w:rsid w:val="004A5E17"/>
    <w:rsid w:val="004A7994"/>
    <w:rsid w:val="004A799B"/>
    <w:rsid w:val="004A7EF2"/>
    <w:rsid w:val="004B1A78"/>
    <w:rsid w:val="004B21E5"/>
    <w:rsid w:val="004B2457"/>
    <w:rsid w:val="004B5849"/>
    <w:rsid w:val="004B5AB0"/>
    <w:rsid w:val="004B681F"/>
    <w:rsid w:val="004B7032"/>
    <w:rsid w:val="004B780E"/>
    <w:rsid w:val="004C007F"/>
    <w:rsid w:val="004C0742"/>
    <w:rsid w:val="004C173F"/>
    <w:rsid w:val="004C2372"/>
    <w:rsid w:val="004C2804"/>
    <w:rsid w:val="004C3B36"/>
    <w:rsid w:val="004C3EC8"/>
    <w:rsid w:val="004C4757"/>
    <w:rsid w:val="004C4BA6"/>
    <w:rsid w:val="004C4FAD"/>
    <w:rsid w:val="004C5272"/>
    <w:rsid w:val="004C5658"/>
    <w:rsid w:val="004C57AD"/>
    <w:rsid w:val="004C657C"/>
    <w:rsid w:val="004C73A1"/>
    <w:rsid w:val="004C76D2"/>
    <w:rsid w:val="004C7DDB"/>
    <w:rsid w:val="004C7F70"/>
    <w:rsid w:val="004D0696"/>
    <w:rsid w:val="004D073F"/>
    <w:rsid w:val="004D1BA3"/>
    <w:rsid w:val="004D28DB"/>
    <w:rsid w:val="004D2B95"/>
    <w:rsid w:val="004D37E1"/>
    <w:rsid w:val="004D387F"/>
    <w:rsid w:val="004D3BA6"/>
    <w:rsid w:val="004D3C5C"/>
    <w:rsid w:val="004D5BD3"/>
    <w:rsid w:val="004D5CBB"/>
    <w:rsid w:val="004D6E0D"/>
    <w:rsid w:val="004D7C91"/>
    <w:rsid w:val="004D7F26"/>
    <w:rsid w:val="004E0BAB"/>
    <w:rsid w:val="004E1FF1"/>
    <w:rsid w:val="004E2192"/>
    <w:rsid w:val="004E244B"/>
    <w:rsid w:val="004E2634"/>
    <w:rsid w:val="004E268F"/>
    <w:rsid w:val="004E2884"/>
    <w:rsid w:val="004E2BC0"/>
    <w:rsid w:val="004E337F"/>
    <w:rsid w:val="004E373C"/>
    <w:rsid w:val="004E38A8"/>
    <w:rsid w:val="004E38F3"/>
    <w:rsid w:val="004E3DA6"/>
    <w:rsid w:val="004E3E46"/>
    <w:rsid w:val="004E4350"/>
    <w:rsid w:val="004E4A28"/>
    <w:rsid w:val="004E4C0D"/>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3DDF"/>
    <w:rsid w:val="004F4D5B"/>
    <w:rsid w:val="004F5BB0"/>
    <w:rsid w:val="004F6B6B"/>
    <w:rsid w:val="004F75B5"/>
    <w:rsid w:val="00500148"/>
    <w:rsid w:val="0050187C"/>
    <w:rsid w:val="00502421"/>
    <w:rsid w:val="005025C2"/>
    <w:rsid w:val="00502920"/>
    <w:rsid w:val="00502CD3"/>
    <w:rsid w:val="0050590D"/>
    <w:rsid w:val="00506850"/>
    <w:rsid w:val="00506C68"/>
    <w:rsid w:val="00506DF2"/>
    <w:rsid w:val="00506E5B"/>
    <w:rsid w:val="00507C72"/>
    <w:rsid w:val="00510B23"/>
    <w:rsid w:val="00511EC4"/>
    <w:rsid w:val="00512F24"/>
    <w:rsid w:val="005131E0"/>
    <w:rsid w:val="005136FF"/>
    <w:rsid w:val="00515A05"/>
    <w:rsid w:val="00515E1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37F"/>
    <w:rsid w:val="00526A9C"/>
    <w:rsid w:val="00526C30"/>
    <w:rsid w:val="005310E3"/>
    <w:rsid w:val="005311D8"/>
    <w:rsid w:val="005311D9"/>
    <w:rsid w:val="005317C5"/>
    <w:rsid w:val="0053230E"/>
    <w:rsid w:val="0053260D"/>
    <w:rsid w:val="00532744"/>
    <w:rsid w:val="00532765"/>
    <w:rsid w:val="005330D6"/>
    <w:rsid w:val="005348AE"/>
    <w:rsid w:val="005350B2"/>
    <w:rsid w:val="00535150"/>
    <w:rsid w:val="00535DC0"/>
    <w:rsid w:val="005361CC"/>
    <w:rsid w:val="0053630D"/>
    <w:rsid w:val="005372ED"/>
    <w:rsid w:val="00537862"/>
    <w:rsid w:val="00537D28"/>
    <w:rsid w:val="00540290"/>
    <w:rsid w:val="00540840"/>
    <w:rsid w:val="00540CEE"/>
    <w:rsid w:val="00540CFE"/>
    <w:rsid w:val="00540DC7"/>
    <w:rsid w:val="005410E6"/>
    <w:rsid w:val="00541999"/>
    <w:rsid w:val="00542AB2"/>
    <w:rsid w:val="00543120"/>
    <w:rsid w:val="005439C2"/>
    <w:rsid w:val="005453D8"/>
    <w:rsid w:val="0054631A"/>
    <w:rsid w:val="00546D18"/>
    <w:rsid w:val="0055006F"/>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EDF"/>
    <w:rsid w:val="00567C7E"/>
    <w:rsid w:val="00567F6E"/>
    <w:rsid w:val="00570104"/>
    <w:rsid w:val="005701DE"/>
    <w:rsid w:val="00570876"/>
    <w:rsid w:val="0057184B"/>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4F04"/>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227E"/>
    <w:rsid w:val="005A282D"/>
    <w:rsid w:val="005A6715"/>
    <w:rsid w:val="005A748B"/>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24C"/>
    <w:rsid w:val="005E5DB6"/>
    <w:rsid w:val="005E623F"/>
    <w:rsid w:val="005E65FF"/>
    <w:rsid w:val="005E7186"/>
    <w:rsid w:val="005E7A92"/>
    <w:rsid w:val="005F0546"/>
    <w:rsid w:val="005F182A"/>
    <w:rsid w:val="005F3734"/>
    <w:rsid w:val="005F4B49"/>
    <w:rsid w:val="005F51AA"/>
    <w:rsid w:val="005F5523"/>
    <w:rsid w:val="005F6BF4"/>
    <w:rsid w:val="005F75DE"/>
    <w:rsid w:val="005F7A13"/>
    <w:rsid w:val="00600283"/>
    <w:rsid w:val="00600526"/>
    <w:rsid w:val="00600A6A"/>
    <w:rsid w:val="00600C51"/>
    <w:rsid w:val="00601433"/>
    <w:rsid w:val="00601701"/>
    <w:rsid w:val="00601E80"/>
    <w:rsid w:val="006025EE"/>
    <w:rsid w:val="0060388B"/>
    <w:rsid w:val="0060677D"/>
    <w:rsid w:val="00606D4C"/>
    <w:rsid w:val="00607254"/>
    <w:rsid w:val="00610296"/>
    <w:rsid w:val="00610904"/>
    <w:rsid w:val="00610BEB"/>
    <w:rsid w:val="00610E0A"/>
    <w:rsid w:val="00611693"/>
    <w:rsid w:val="00611DB2"/>
    <w:rsid w:val="00612521"/>
    <w:rsid w:val="00612664"/>
    <w:rsid w:val="00613A5E"/>
    <w:rsid w:val="006148B0"/>
    <w:rsid w:val="00614DDB"/>
    <w:rsid w:val="00615784"/>
    <w:rsid w:val="006166A6"/>
    <w:rsid w:val="00616789"/>
    <w:rsid w:val="00617280"/>
    <w:rsid w:val="00617347"/>
    <w:rsid w:val="006173FE"/>
    <w:rsid w:val="00617BC1"/>
    <w:rsid w:val="0062156A"/>
    <w:rsid w:val="00622087"/>
    <w:rsid w:val="00623E00"/>
    <w:rsid w:val="006244A4"/>
    <w:rsid w:val="006249AB"/>
    <w:rsid w:val="00624BC6"/>
    <w:rsid w:val="0062599A"/>
    <w:rsid w:val="00625B02"/>
    <w:rsid w:val="00626316"/>
    <w:rsid w:val="0062662F"/>
    <w:rsid w:val="0062788A"/>
    <w:rsid w:val="00631526"/>
    <w:rsid w:val="006320D9"/>
    <w:rsid w:val="0063241D"/>
    <w:rsid w:val="00634037"/>
    <w:rsid w:val="006357A3"/>
    <w:rsid w:val="00635B00"/>
    <w:rsid w:val="0063683D"/>
    <w:rsid w:val="00636BDE"/>
    <w:rsid w:val="00637190"/>
    <w:rsid w:val="006378CD"/>
    <w:rsid w:val="00640095"/>
    <w:rsid w:val="006408AD"/>
    <w:rsid w:val="00640A77"/>
    <w:rsid w:val="00640A85"/>
    <w:rsid w:val="00640BC8"/>
    <w:rsid w:val="00640DC0"/>
    <w:rsid w:val="006422A8"/>
    <w:rsid w:val="00642657"/>
    <w:rsid w:val="00643690"/>
    <w:rsid w:val="00643983"/>
    <w:rsid w:val="00644798"/>
    <w:rsid w:val="00644B84"/>
    <w:rsid w:val="00645176"/>
    <w:rsid w:val="00645249"/>
    <w:rsid w:val="00647041"/>
    <w:rsid w:val="00647409"/>
    <w:rsid w:val="006475FA"/>
    <w:rsid w:val="006503F0"/>
    <w:rsid w:val="00650407"/>
    <w:rsid w:val="00651231"/>
    <w:rsid w:val="00653CFD"/>
    <w:rsid w:val="00656562"/>
    <w:rsid w:val="00656C10"/>
    <w:rsid w:val="00657653"/>
    <w:rsid w:val="00660B18"/>
    <w:rsid w:val="0066160D"/>
    <w:rsid w:val="006626B8"/>
    <w:rsid w:val="00662EF7"/>
    <w:rsid w:val="00664BEA"/>
    <w:rsid w:val="00664C75"/>
    <w:rsid w:val="00665904"/>
    <w:rsid w:val="00665FE2"/>
    <w:rsid w:val="006674D0"/>
    <w:rsid w:val="00667DF9"/>
    <w:rsid w:val="00667EAD"/>
    <w:rsid w:val="00667F0D"/>
    <w:rsid w:val="00667FAD"/>
    <w:rsid w:val="006705E0"/>
    <w:rsid w:val="006712D9"/>
    <w:rsid w:val="00672C4A"/>
    <w:rsid w:val="00672FC0"/>
    <w:rsid w:val="00675337"/>
    <w:rsid w:val="00675C06"/>
    <w:rsid w:val="00676349"/>
    <w:rsid w:val="006764F9"/>
    <w:rsid w:val="00676AAF"/>
    <w:rsid w:val="006775B0"/>
    <w:rsid w:val="006809B0"/>
    <w:rsid w:val="00680A68"/>
    <w:rsid w:val="00680F18"/>
    <w:rsid w:val="006811BA"/>
    <w:rsid w:val="00681956"/>
    <w:rsid w:val="00681FD3"/>
    <w:rsid w:val="0068290D"/>
    <w:rsid w:val="00682FE5"/>
    <w:rsid w:val="006836CA"/>
    <w:rsid w:val="00683EFD"/>
    <w:rsid w:val="00686790"/>
    <w:rsid w:val="00686831"/>
    <w:rsid w:val="006870E7"/>
    <w:rsid w:val="006900AD"/>
    <w:rsid w:val="00690630"/>
    <w:rsid w:val="006910E3"/>
    <w:rsid w:val="0069113A"/>
    <w:rsid w:val="00691528"/>
    <w:rsid w:val="00691A2B"/>
    <w:rsid w:val="00692361"/>
    <w:rsid w:val="00692B11"/>
    <w:rsid w:val="00693182"/>
    <w:rsid w:val="00693647"/>
    <w:rsid w:val="006939AC"/>
    <w:rsid w:val="006941FE"/>
    <w:rsid w:val="00695307"/>
    <w:rsid w:val="006958A5"/>
    <w:rsid w:val="00696313"/>
    <w:rsid w:val="00696848"/>
    <w:rsid w:val="00696CFB"/>
    <w:rsid w:val="00697062"/>
    <w:rsid w:val="00697AD3"/>
    <w:rsid w:val="00697D81"/>
    <w:rsid w:val="006A09D4"/>
    <w:rsid w:val="006A19F4"/>
    <w:rsid w:val="006A30CE"/>
    <w:rsid w:val="006A3B7B"/>
    <w:rsid w:val="006A526C"/>
    <w:rsid w:val="006A54D9"/>
    <w:rsid w:val="006A5BD3"/>
    <w:rsid w:val="006A6388"/>
    <w:rsid w:val="006A6CA2"/>
    <w:rsid w:val="006A6FC3"/>
    <w:rsid w:val="006A6FC9"/>
    <w:rsid w:val="006A724D"/>
    <w:rsid w:val="006A7DDA"/>
    <w:rsid w:val="006B1CBD"/>
    <w:rsid w:val="006B2493"/>
    <w:rsid w:val="006B36E7"/>
    <w:rsid w:val="006B6B33"/>
    <w:rsid w:val="006B6CF4"/>
    <w:rsid w:val="006B738E"/>
    <w:rsid w:val="006C046F"/>
    <w:rsid w:val="006C04A2"/>
    <w:rsid w:val="006C1201"/>
    <w:rsid w:val="006C29EF"/>
    <w:rsid w:val="006C446F"/>
    <w:rsid w:val="006C4DA1"/>
    <w:rsid w:val="006C503B"/>
    <w:rsid w:val="006C62B9"/>
    <w:rsid w:val="006C6821"/>
    <w:rsid w:val="006C6E1C"/>
    <w:rsid w:val="006C6E7F"/>
    <w:rsid w:val="006C7561"/>
    <w:rsid w:val="006D01C2"/>
    <w:rsid w:val="006D02D9"/>
    <w:rsid w:val="006D0BAC"/>
    <w:rsid w:val="006D0C3C"/>
    <w:rsid w:val="006D120F"/>
    <w:rsid w:val="006D1285"/>
    <w:rsid w:val="006D1779"/>
    <w:rsid w:val="006D1B63"/>
    <w:rsid w:val="006D2643"/>
    <w:rsid w:val="006D4DF5"/>
    <w:rsid w:val="006D5186"/>
    <w:rsid w:val="006D5404"/>
    <w:rsid w:val="006E01A3"/>
    <w:rsid w:val="006E054A"/>
    <w:rsid w:val="006E08F4"/>
    <w:rsid w:val="006E20A3"/>
    <w:rsid w:val="006E3967"/>
    <w:rsid w:val="006E5256"/>
    <w:rsid w:val="006E6A0B"/>
    <w:rsid w:val="006F0154"/>
    <w:rsid w:val="006F1285"/>
    <w:rsid w:val="006F1526"/>
    <w:rsid w:val="006F184C"/>
    <w:rsid w:val="006F33C0"/>
    <w:rsid w:val="006F3429"/>
    <w:rsid w:val="006F3F98"/>
    <w:rsid w:val="006F4202"/>
    <w:rsid w:val="006F4C4F"/>
    <w:rsid w:val="006F4F05"/>
    <w:rsid w:val="006F600A"/>
    <w:rsid w:val="006F7152"/>
    <w:rsid w:val="006F71D0"/>
    <w:rsid w:val="006F7BF2"/>
    <w:rsid w:val="006F7E14"/>
    <w:rsid w:val="00700B70"/>
    <w:rsid w:val="00700F31"/>
    <w:rsid w:val="007028C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5E04"/>
    <w:rsid w:val="007167E2"/>
    <w:rsid w:val="00716F75"/>
    <w:rsid w:val="007173B8"/>
    <w:rsid w:val="0072000C"/>
    <w:rsid w:val="007205C6"/>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20F5"/>
    <w:rsid w:val="00733741"/>
    <w:rsid w:val="00733896"/>
    <w:rsid w:val="0073391C"/>
    <w:rsid w:val="00735AB1"/>
    <w:rsid w:val="007363F2"/>
    <w:rsid w:val="007365BF"/>
    <w:rsid w:val="00736CE1"/>
    <w:rsid w:val="00736E6C"/>
    <w:rsid w:val="007373DB"/>
    <w:rsid w:val="00740443"/>
    <w:rsid w:val="00741DA6"/>
    <w:rsid w:val="007422C1"/>
    <w:rsid w:val="00743AEF"/>
    <w:rsid w:val="00743C0A"/>
    <w:rsid w:val="007449B6"/>
    <w:rsid w:val="0074504A"/>
    <w:rsid w:val="007458A3"/>
    <w:rsid w:val="00746D90"/>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7C0"/>
    <w:rsid w:val="00760F43"/>
    <w:rsid w:val="007620AF"/>
    <w:rsid w:val="007621AE"/>
    <w:rsid w:val="0076261D"/>
    <w:rsid w:val="007627E1"/>
    <w:rsid w:val="00763AED"/>
    <w:rsid w:val="00764390"/>
    <w:rsid w:val="007648EA"/>
    <w:rsid w:val="0076529F"/>
    <w:rsid w:val="007653AF"/>
    <w:rsid w:val="00766895"/>
    <w:rsid w:val="00767CB3"/>
    <w:rsid w:val="007700E8"/>
    <w:rsid w:val="00771126"/>
    <w:rsid w:val="0077128E"/>
    <w:rsid w:val="00771A5C"/>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66"/>
    <w:rsid w:val="00781A86"/>
    <w:rsid w:val="00782404"/>
    <w:rsid w:val="00782938"/>
    <w:rsid w:val="00782DCB"/>
    <w:rsid w:val="00784C0C"/>
    <w:rsid w:val="00784CD9"/>
    <w:rsid w:val="00785B54"/>
    <w:rsid w:val="00786431"/>
    <w:rsid w:val="00787338"/>
    <w:rsid w:val="00787853"/>
    <w:rsid w:val="00787EF3"/>
    <w:rsid w:val="0079030C"/>
    <w:rsid w:val="007907F7"/>
    <w:rsid w:val="00790ED5"/>
    <w:rsid w:val="007921B2"/>
    <w:rsid w:val="0079227B"/>
    <w:rsid w:val="0079284D"/>
    <w:rsid w:val="007940A1"/>
    <w:rsid w:val="007946B1"/>
    <w:rsid w:val="00795A93"/>
    <w:rsid w:val="0079628A"/>
    <w:rsid w:val="00797179"/>
    <w:rsid w:val="00797B81"/>
    <w:rsid w:val="007A06D2"/>
    <w:rsid w:val="007A0F03"/>
    <w:rsid w:val="007A1E0E"/>
    <w:rsid w:val="007A3003"/>
    <w:rsid w:val="007A421C"/>
    <w:rsid w:val="007A440E"/>
    <w:rsid w:val="007A4A75"/>
    <w:rsid w:val="007A5175"/>
    <w:rsid w:val="007A5B7E"/>
    <w:rsid w:val="007A5E48"/>
    <w:rsid w:val="007A6C0F"/>
    <w:rsid w:val="007B052C"/>
    <w:rsid w:val="007B0594"/>
    <w:rsid w:val="007B1D7B"/>
    <w:rsid w:val="007B323D"/>
    <w:rsid w:val="007B3259"/>
    <w:rsid w:val="007B4354"/>
    <w:rsid w:val="007B5815"/>
    <w:rsid w:val="007B7A0B"/>
    <w:rsid w:val="007B7CE3"/>
    <w:rsid w:val="007B7F28"/>
    <w:rsid w:val="007C0066"/>
    <w:rsid w:val="007C0C5B"/>
    <w:rsid w:val="007C0E20"/>
    <w:rsid w:val="007C0FD9"/>
    <w:rsid w:val="007C11EB"/>
    <w:rsid w:val="007C2966"/>
    <w:rsid w:val="007C48F0"/>
    <w:rsid w:val="007C52C0"/>
    <w:rsid w:val="007C5B48"/>
    <w:rsid w:val="007C63AA"/>
    <w:rsid w:val="007C6D56"/>
    <w:rsid w:val="007C73EB"/>
    <w:rsid w:val="007D0258"/>
    <w:rsid w:val="007D03A1"/>
    <w:rsid w:val="007D0F94"/>
    <w:rsid w:val="007D163B"/>
    <w:rsid w:val="007D171D"/>
    <w:rsid w:val="007D17CF"/>
    <w:rsid w:val="007D269A"/>
    <w:rsid w:val="007D2B7C"/>
    <w:rsid w:val="007D2E6F"/>
    <w:rsid w:val="007D3EFA"/>
    <w:rsid w:val="007D3F84"/>
    <w:rsid w:val="007D4BBB"/>
    <w:rsid w:val="007D4FF7"/>
    <w:rsid w:val="007D6308"/>
    <w:rsid w:val="007D63F8"/>
    <w:rsid w:val="007D6849"/>
    <w:rsid w:val="007D6BCD"/>
    <w:rsid w:val="007D7BF5"/>
    <w:rsid w:val="007E04BB"/>
    <w:rsid w:val="007E0EE3"/>
    <w:rsid w:val="007E269C"/>
    <w:rsid w:val="007E2CD2"/>
    <w:rsid w:val="007E2DFD"/>
    <w:rsid w:val="007E32B7"/>
    <w:rsid w:val="007E68D6"/>
    <w:rsid w:val="007E6A0B"/>
    <w:rsid w:val="007E6D56"/>
    <w:rsid w:val="007E6E00"/>
    <w:rsid w:val="007E6F61"/>
    <w:rsid w:val="007E742E"/>
    <w:rsid w:val="007E7CC8"/>
    <w:rsid w:val="007E7D32"/>
    <w:rsid w:val="007E7EF5"/>
    <w:rsid w:val="007F0099"/>
    <w:rsid w:val="007F0452"/>
    <w:rsid w:val="007F1D07"/>
    <w:rsid w:val="007F248C"/>
    <w:rsid w:val="007F2914"/>
    <w:rsid w:val="007F31B0"/>
    <w:rsid w:val="007F344D"/>
    <w:rsid w:val="007F52F6"/>
    <w:rsid w:val="007F566C"/>
    <w:rsid w:val="007F5EB9"/>
    <w:rsid w:val="007F62BB"/>
    <w:rsid w:val="007F7BE2"/>
    <w:rsid w:val="0080016B"/>
    <w:rsid w:val="0080023C"/>
    <w:rsid w:val="0080073C"/>
    <w:rsid w:val="00800917"/>
    <w:rsid w:val="00802505"/>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0CC4"/>
    <w:rsid w:val="00821BE9"/>
    <w:rsid w:val="00821CBD"/>
    <w:rsid w:val="00821D4B"/>
    <w:rsid w:val="008220AA"/>
    <w:rsid w:val="00822122"/>
    <w:rsid w:val="00823392"/>
    <w:rsid w:val="0082350C"/>
    <w:rsid w:val="00823D01"/>
    <w:rsid w:val="00824061"/>
    <w:rsid w:val="00824CAF"/>
    <w:rsid w:val="00825133"/>
    <w:rsid w:val="008254C9"/>
    <w:rsid w:val="00826D54"/>
    <w:rsid w:val="00830534"/>
    <w:rsid w:val="008307D2"/>
    <w:rsid w:val="00831C47"/>
    <w:rsid w:val="00832F88"/>
    <w:rsid w:val="008330FB"/>
    <w:rsid w:val="008335AC"/>
    <w:rsid w:val="00833611"/>
    <w:rsid w:val="00833A4D"/>
    <w:rsid w:val="00834218"/>
    <w:rsid w:val="00834349"/>
    <w:rsid w:val="00834795"/>
    <w:rsid w:val="00835304"/>
    <w:rsid w:val="00835671"/>
    <w:rsid w:val="00835C10"/>
    <w:rsid w:val="00835D74"/>
    <w:rsid w:val="008365BE"/>
    <w:rsid w:val="0083721C"/>
    <w:rsid w:val="008378AA"/>
    <w:rsid w:val="008402E6"/>
    <w:rsid w:val="00840AD9"/>
    <w:rsid w:val="00842E7B"/>
    <w:rsid w:val="008430CB"/>
    <w:rsid w:val="008436BB"/>
    <w:rsid w:val="008447C9"/>
    <w:rsid w:val="00844F22"/>
    <w:rsid w:val="00847174"/>
    <w:rsid w:val="008471E1"/>
    <w:rsid w:val="00847502"/>
    <w:rsid w:val="008475A2"/>
    <w:rsid w:val="00847B45"/>
    <w:rsid w:val="008505CF"/>
    <w:rsid w:val="00851A2E"/>
    <w:rsid w:val="00851BF7"/>
    <w:rsid w:val="0085293B"/>
    <w:rsid w:val="008531DF"/>
    <w:rsid w:val="008535A0"/>
    <w:rsid w:val="00853898"/>
    <w:rsid w:val="008548F6"/>
    <w:rsid w:val="008555B6"/>
    <w:rsid w:val="008569D2"/>
    <w:rsid w:val="00856F03"/>
    <w:rsid w:val="00857205"/>
    <w:rsid w:val="00860012"/>
    <w:rsid w:val="00860AD3"/>
    <w:rsid w:val="00861306"/>
    <w:rsid w:val="00861521"/>
    <w:rsid w:val="0086260D"/>
    <w:rsid w:val="008644D1"/>
    <w:rsid w:val="00864DDB"/>
    <w:rsid w:val="00866068"/>
    <w:rsid w:val="0086615F"/>
    <w:rsid w:val="00866A50"/>
    <w:rsid w:val="008673FF"/>
    <w:rsid w:val="00870ED0"/>
    <w:rsid w:val="008718AE"/>
    <w:rsid w:val="00871B0A"/>
    <w:rsid w:val="00872101"/>
    <w:rsid w:val="00872304"/>
    <w:rsid w:val="00872337"/>
    <w:rsid w:val="00874029"/>
    <w:rsid w:val="0087708F"/>
    <w:rsid w:val="008773CD"/>
    <w:rsid w:val="00877890"/>
    <w:rsid w:val="008803D5"/>
    <w:rsid w:val="00880AC8"/>
    <w:rsid w:val="00881539"/>
    <w:rsid w:val="00882763"/>
    <w:rsid w:val="00883788"/>
    <w:rsid w:val="00883A40"/>
    <w:rsid w:val="00884B93"/>
    <w:rsid w:val="00885196"/>
    <w:rsid w:val="00887450"/>
    <w:rsid w:val="00887590"/>
    <w:rsid w:val="00887D65"/>
    <w:rsid w:val="00887E9F"/>
    <w:rsid w:val="00890042"/>
    <w:rsid w:val="00890D8A"/>
    <w:rsid w:val="00890EC0"/>
    <w:rsid w:val="008911B2"/>
    <w:rsid w:val="00892846"/>
    <w:rsid w:val="00894364"/>
    <w:rsid w:val="00894510"/>
    <w:rsid w:val="00894899"/>
    <w:rsid w:val="00897070"/>
    <w:rsid w:val="008974AC"/>
    <w:rsid w:val="008A10A6"/>
    <w:rsid w:val="008A35A6"/>
    <w:rsid w:val="008A44E4"/>
    <w:rsid w:val="008A5CCA"/>
    <w:rsid w:val="008A6BFE"/>
    <w:rsid w:val="008A6DE0"/>
    <w:rsid w:val="008A73D1"/>
    <w:rsid w:val="008A75A2"/>
    <w:rsid w:val="008B07F3"/>
    <w:rsid w:val="008B0D95"/>
    <w:rsid w:val="008B1885"/>
    <w:rsid w:val="008B1995"/>
    <w:rsid w:val="008B23A6"/>
    <w:rsid w:val="008B24CE"/>
    <w:rsid w:val="008B2AD4"/>
    <w:rsid w:val="008B2E0C"/>
    <w:rsid w:val="008B2E58"/>
    <w:rsid w:val="008B2FE4"/>
    <w:rsid w:val="008B3E3D"/>
    <w:rsid w:val="008B4047"/>
    <w:rsid w:val="008B54EC"/>
    <w:rsid w:val="008B55B6"/>
    <w:rsid w:val="008B5642"/>
    <w:rsid w:val="008B5824"/>
    <w:rsid w:val="008B5B4E"/>
    <w:rsid w:val="008B6381"/>
    <w:rsid w:val="008B65A6"/>
    <w:rsid w:val="008B6FA0"/>
    <w:rsid w:val="008B7312"/>
    <w:rsid w:val="008C1BA2"/>
    <w:rsid w:val="008C1DAB"/>
    <w:rsid w:val="008C3CD9"/>
    <w:rsid w:val="008C3DAD"/>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6154"/>
    <w:rsid w:val="008D619E"/>
    <w:rsid w:val="008D65DE"/>
    <w:rsid w:val="008D66AB"/>
    <w:rsid w:val="008D6762"/>
    <w:rsid w:val="008D6916"/>
    <w:rsid w:val="008D7A93"/>
    <w:rsid w:val="008D7A96"/>
    <w:rsid w:val="008E0183"/>
    <w:rsid w:val="008E0B29"/>
    <w:rsid w:val="008E117D"/>
    <w:rsid w:val="008E14D9"/>
    <w:rsid w:val="008E183E"/>
    <w:rsid w:val="008E1AE6"/>
    <w:rsid w:val="008E24BF"/>
    <w:rsid w:val="008E28F9"/>
    <w:rsid w:val="008E4F3D"/>
    <w:rsid w:val="008E5491"/>
    <w:rsid w:val="008E5BD9"/>
    <w:rsid w:val="008E5ED0"/>
    <w:rsid w:val="008E6A41"/>
    <w:rsid w:val="008E73A7"/>
    <w:rsid w:val="008E76AC"/>
    <w:rsid w:val="008E7DF9"/>
    <w:rsid w:val="008F01EE"/>
    <w:rsid w:val="008F0D32"/>
    <w:rsid w:val="008F1213"/>
    <w:rsid w:val="008F30FE"/>
    <w:rsid w:val="008F3266"/>
    <w:rsid w:val="008F4F02"/>
    <w:rsid w:val="008F5C4D"/>
    <w:rsid w:val="008F602F"/>
    <w:rsid w:val="008F7C8E"/>
    <w:rsid w:val="00900635"/>
    <w:rsid w:val="00900C4A"/>
    <w:rsid w:val="00901736"/>
    <w:rsid w:val="009024F4"/>
    <w:rsid w:val="00902977"/>
    <w:rsid w:val="00902F79"/>
    <w:rsid w:val="009032F1"/>
    <w:rsid w:val="0090430C"/>
    <w:rsid w:val="0090444D"/>
    <w:rsid w:val="00905023"/>
    <w:rsid w:val="009061BF"/>
    <w:rsid w:val="00906C19"/>
    <w:rsid w:val="00906E8A"/>
    <w:rsid w:val="00906F49"/>
    <w:rsid w:val="0090758E"/>
    <w:rsid w:val="00907A7D"/>
    <w:rsid w:val="00907C92"/>
    <w:rsid w:val="0091188C"/>
    <w:rsid w:val="00911CBC"/>
    <w:rsid w:val="00913CAE"/>
    <w:rsid w:val="009151C9"/>
    <w:rsid w:val="009159D4"/>
    <w:rsid w:val="0091638F"/>
    <w:rsid w:val="009163F7"/>
    <w:rsid w:val="00916DB4"/>
    <w:rsid w:val="0091715D"/>
    <w:rsid w:val="009174D2"/>
    <w:rsid w:val="0091760F"/>
    <w:rsid w:val="009205B7"/>
    <w:rsid w:val="0092074B"/>
    <w:rsid w:val="00920772"/>
    <w:rsid w:val="00920991"/>
    <w:rsid w:val="00920A52"/>
    <w:rsid w:val="009216F2"/>
    <w:rsid w:val="00921B67"/>
    <w:rsid w:val="00921FF6"/>
    <w:rsid w:val="00922DC1"/>
    <w:rsid w:val="00923283"/>
    <w:rsid w:val="009232B9"/>
    <w:rsid w:val="0092363D"/>
    <w:rsid w:val="00924716"/>
    <w:rsid w:val="00924734"/>
    <w:rsid w:val="009249BF"/>
    <w:rsid w:val="00925020"/>
    <w:rsid w:val="009261A7"/>
    <w:rsid w:val="0092681F"/>
    <w:rsid w:val="00926893"/>
    <w:rsid w:val="00926902"/>
    <w:rsid w:val="00926FFA"/>
    <w:rsid w:val="0092713F"/>
    <w:rsid w:val="009272C1"/>
    <w:rsid w:val="0092736A"/>
    <w:rsid w:val="00927E93"/>
    <w:rsid w:val="009301C5"/>
    <w:rsid w:val="00930B8D"/>
    <w:rsid w:val="00930F9C"/>
    <w:rsid w:val="00931105"/>
    <w:rsid w:val="00931605"/>
    <w:rsid w:val="00932246"/>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865"/>
    <w:rsid w:val="00941B11"/>
    <w:rsid w:val="00944409"/>
    <w:rsid w:val="009456CA"/>
    <w:rsid w:val="00945918"/>
    <w:rsid w:val="00945A43"/>
    <w:rsid w:val="00946584"/>
    <w:rsid w:val="0094667D"/>
    <w:rsid w:val="0095041F"/>
    <w:rsid w:val="00950BEA"/>
    <w:rsid w:val="009523FE"/>
    <w:rsid w:val="00952B21"/>
    <w:rsid w:val="00953BAF"/>
    <w:rsid w:val="0095411D"/>
    <w:rsid w:val="009542B3"/>
    <w:rsid w:val="009543D4"/>
    <w:rsid w:val="00954527"/>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B5D"/>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0E9"/>
    <w:rsid w:val="0097738E"/>
    <w:rsid w:val="00977A5E"/>
    <w:rsid w:val="0098060F"/>
    <w:rsid w:val="00981D1D"/>
    <w:rsid w:val="00982A90"/>
    <w:rsid w:val="00982B89"/>
    <w:rsid w:val="00983CBB"/>
    <w:rsid w:val="00983F14"/>
    <w:rsid w:val="009845DF"/>
    <w:rsid w:val="00984FEA"/>
    <w:rsid w:val="00985038"/>
    <w:rsid w:val="0098772B"/>
    <w:rsid w:val="00990609"/>
    <w:rsid w:val="00991E26"/>
    <w:rsid w:val="00992A8F"/>
    <w:rsid w:val="0099599F"/>
    <w:rsid w:val="00995F98"/>
    <w:rsid w:val="009963E5"/>
    <w:rsid w:val="00996435"/>
    <w:rsid w:val="00996FC0"/>
    <w:rsid w:val="00997B6F"/>
    <w:rsid w:val="00997F85"/>
    <w:rsid w:val="009A0630"/>
    <w:rsid w:val="009A1940"/>
    <w:rsid w:val="009A2BDB"/>
    <w:rsid w:val="009A3105"/>
    <w:rsid w:val="009A4577"/>
    <w:rsid w:val="009A4703"/>
    <w:rsid w:val="009A4D48"/>
    <w:rsid w:val="009A4FBF"/>
    <w:rsid w:val="009A5D65"/>
    <w:rsid w:val="009A644E"/>
    <w:rsid w:val="009A72EB"/>
    <w:rsid w:val="009B13AB"/>
    <w:rsid w:val="009B2779"/>
    <w:rsid w:val="009B2E46"/>
    <w:rsid w:val="009B2F02"/>
    <w:rsid w:val="009B5EE3"/>
    <w:rsid w:val="009B6880"/>
    <w:rsid w:val="009B72C0"/>
    <w:rsid w:val="009B7498"/>
    <w:rsid w:val="009B79D9"/>
    <w:rsid w:val="009B7B16"/>
    <w:rsid w:val="009C0A89"/>
    <w:rsid w:val="009C339B"/>
    <w:rsid w:val="009C3FCA"/>
    <w:rsid w:val="009C4166"/>
    <w:rsid w:val="009C5827"/>
    <w:rsid w:val="009C6C9D"/>
    <w:rsid w:val="009D115A"/>
    <w:rsid w:val="009D186B"/>
    <w:rsid w:val="009D2320"/>
    <w:rsid w:val="009D2D54"/>
    <w:rsid w:val="009D3573"/>
    <w:rsid w:val="009D5A5E"/>
    <w:rsid w:val="009D5C22"/>
    <w:rsid w:val="009D62A7"/>
    <w:rsid w:val="009D63D2"/>
    <w:rsid w:val="009D672E"/>
    <w:rsid w:val="009E00F1"/>
    <w:rsid w:val="009E1305"/>
    <w:rsid w:val="009E214E"/>
    <w:rsid w:val="009E241C"/>
    <w:rsid w:val="009E375D"/>
    <w:rsid w:val="009E3FA0"/>
    <w:rsid w:val="009E49B7"/>
    <w:rsid w:val="009E6312"/>
    <w:rsid w:val="009E6337"/>
    <w:rsid w:val="009E738C"/>
    <w:rsid w:val="009E7FBF"/>
    <w:rsid w:val="009F0B8F"/>
    <w:rsid w:val="009F1094"/>
    <w:rsid w:val="009F192A"/>
    <w:rsid w:val="009F23C6"/>
    <w:rsid w:val="009F2631"/>
    <w:rsid w:val="009F29A9"/>
    <w:rsid w:val="009F3959"/>
    <w:rsid w:val="009F3EBA"/>
    <w:rsid w:val="009F4B00"/>
    <w:rsid w:val="009F53C8"/>
    <w:rsid w:val="009F5DB1"/>
    <w:rsid w:val="009F62D9"/>
    <w:rsid w:val="009F6582"/>
    <w:rsid w:val="009F6922"/>
    <w:rsid w:val="009F6B67"/>
    <w:rsid w:val="009F6C30"/>
    <w:rsid w:val="009F6FB7"/>
    <w:rsid w:val="009F75A2"/>
    <w:rsid w:val="009F75B9"/>
    <w:rsid w:val="00A014E2"/>
    <w:rsid w:val="00A016D5"/>
    <w:rsid w:val="00A0220C"/>
    <w:rsid w:val="00A02366"/>
    <w:rsid w:val="00A02B19"/>
    <w:rsid w:val="00A03BCD"/>
    <w:rsid w:val="00A03D2B"/>
    <w:rsid w:val="00A03E90"/>
    <w:rsid w:val="00A03F56"/>
    <w:rsid w:val="00A048E5"/>
    <w:rsid w:val="00A04A5A"/>
    <w:rsid w:val="00A051AD"/>
    <w:rsid w:val="00A058F8"/>
    <w:rsid w:val="00A05A0E"/>
    <w:rsid w:val="00A068BD"/>
    <w:rsid w:val="00A07174"/>
    <w:rsid w:val="00A078D9"/>
    <w:rsid w:val="00A07F4C"/>
    <w:rsid w:val="00A10E3C"/>
    <w:rsid w:val="00A1147E"/>
    <w:rsid w:val="00A11A3D"/>
    <w:rsid w:val="00A13482"/>
    <w:rsid w:val="00A134F0"/>
    <w:rsid w:val="00A13E52"/>
    <w:rsid w:val="00A14BB4"/>
    <w:rsid w:val="00A14CA5"/>
    <w:rsid w:val="00A14F92"/>
    <w:rsid w:val="00A150E5"/>
    <w:rsid w:val="00A15A52"/>
    <w:rsid w:val="00A15BEC"/>
    <w:rsid w:val="00A1750C"/>
    <w:rsid w:val="00A176BC"/>
    <w:rsid w:val="00A20276"/>
    <w:rsid w:val="00A214DD"/>
    <w:rsid w:val="00A21BFC"/>
    <w:rsid w:val="00A21E0F"/>
    <w:rsid w:val="00A22033"/>
    <w:rsid w:val="00A2279B"/>
    <w:rsid w:val="00A22D95"/>
    <w:rsid w:val="00A23D06"/>
    <w:rsid w:val="00A27FB9"/>
    <w:rsid w:val="00A30392"/>
    <w:rsid w:val="00A32224"/>
    <w:rsid w:val="00A32FF8"/>
    <w:rsid w:val="00A3424F"/>
    <w:rsid w:val="00A350A8"/>
    <w:rsid w:val="00A3515C"/>
    <w:rsid w:val="00A3520B"/>
    <w:rsid w:val="00A353DE"/>
    <w:rsid w:val="00A358D3"/>
    <w:rsid w:val="00A364B0"/>
    <w:rsid w:val="00A3687D"/>
    <w:rsid w:val="00A371A9"/>
    <w:rsid w:val="00A37BCD"/>
    <w:rsid w:val="00A37C9A"/>
    <w:rsid w:val="00A418C0"/>
    <w:rsid w:val="00A418EB"/>
    <w:rsid w:val="00A42C76"/>
    <w:rsid w:val="00A43174"/>
    <w:rsid w:val="00A432F4"/>
    <w:rsid w:val="00A4371F"/>
    <w:rsid w:val="00A43E0E"/>
    <w:rsid w:val="00A46830"/>
    <w:rsid w:val="00A46AC6"/>
    <w:rsid w:val="00A470D2"/>
    <w:rsid w:val="00A475C5"/>
    <w:rsid w:val="00A477B5"/>
    <w:rsid w:val="00A505F8"/>
    <w:rsid w:val="00A50C5F"/>
    <w:rsid w:val="00A51655"/>
    <w:rsid w:val="00A5193D"/>
    <w:rsid w:val="00A5285E"/>
    <w:rsid w:val="00A52B06"/>
    <w:rsid w:val="00A52E62"/>
    <w:rsid w:val="00A53805"/>
    <w:rsid w:val="00A53D85"/>
    <w:rsid w:val="00A5426C"/>
    <w:rsid w:val="00A54C88"/>
    <w:rsid w:val="00A54D67"/>
    <w:rsid w:val="00A56FE7"/>
    <w:rsid w:val="00A5794C"/>
    <w:rsid w:val="00A60310"/>
    <w:rsid w:val="00A606BB"/>
    <w:rsid w:val="00A607AC"/>
    <w:rsid w:val="00A60AE5"/>
    <w:rsid w:val="00A61D24"/>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1A5F"/>
    <w:rsid w:val="00A72523"/>
    <w:rsid w:val="00A730A6"/>
    <w:rsid w:val="00A7333A"/>
    <w:rsid w:val="00A73668"/>
    <w:rsid w:val="00A74570"/>
    <w:rsid w:val="00A7515C"/>
    <w:rsid w:val="00A752BC"/>
    <w:rsid w:val="00A752CB"/>
    <w:rsid w:val="00A765DD"/>
    <w:rsid w:val="00A77A97"/>
    <w:rsid w:val="00A77B6A"/>
    <w:rsid w:val="00A77B6F"/>
    <w:rsid w:val="00A825E3"/>
    <w:rsid w:val="00A82965"/>
    <w:rsid w:val="00A82B48"/>
    <w:rsid w:val="00A82FFC"/>
    <w:rsid w:val="00A83C19"/>
    <w:rsid w:val="00A83E14"/>
    <w:rsid w:val="00A83FB5"/>
    <w:rsid w:val="00A844A7"/>
    <w:rsid w:val="00A859FD"/>
    <w:rsid w:val="00A85CBB"/>
    <w:rsid w:val="00A868C1"/>
    <w:rsid w:val="00A86AA5"/>
    <w:rsid w:val="00A91521"/>
    <w:rsid w:val="00A91D36"/>
    <w:rsid w:val="00A92062"/>
    <w:rsid w:val="00A9211F"/>
    <w:rsid w:val="00A92940"/>
    <w:rsid w:val="00A92EC7"/>
    <w:rsid w:val="00A93C4B"/>
    <w:rsid w:val="00A963ED"/>
    <w:rsid w:val="00A9650B"/>
    <w:rsid w:val="00A96691"/>
    <w:rsid w:val="00A97BD5"/>
    <w:rsid w:val="00AA08D9"/>
    <w:rsid w:val="00AA0E23"/>
    <w:rsid w:val="00AA20ED"/>
    <w:rsid w:val="00AA2586"/>
    <w:rsid w:val="00AA2A06"/>
    <w:rsid w:val="00AA318B"/>
    <w:rsid w:val="00AA40F6"/>
    <w:rsid w:val="00AA46E5"/>
    <w:rsid w:val="00AA51DA"/>
    <w:rsid w:val="00AA5570"/>
    <w:rsid w:val="00AA587E"/>
    <w:rsid w:val="00AA58FB"/>
    <w:rsid w:val="00AA5964"/>
    <w:rsid w:val="00AA5CCB"/>
    <w:rsid w:val="00AB0309"/>
    <w:rsid w:val="00AB13B2"/>
    <w:rsid w:val="00AB18C9"/>
    <w:rsid w:val="00AB2533"/>
    <w:rsid w:val="00AB3187"/>
    <w:rsid w:val="00AB318D"/>
    <w:rsid w:val="00AB3F85"/>
    <w:rsid w:val="00AB408A"/>
    <w:rsid w:val="00AB41AE"/>
    <w:rsid w:val="00AB4819"/>
    <w:rsid w:val="00AB5938"/>
    <w:rsid w:val="00AB69D1"/>
    <w:rsid w:val="00AC01C4"/>
    <w:rsid w:val="00AC12D8"/>
    <w:rsid w:val="00AC2F23"/>
    <w:rsid w:val="00AC3236"/>
    <w:rsid w:val="00AC3DD5"/>
    <w:rsid w:val="00AC4385"/>
    <w:rsid w:val="00AC46A6"/>
    <w:rsid w:val="00AC665D"/>
    <w:rsid w:val="00AC66FC"/>
    <w:rsid w:val="00AC695A"/>
    <w:rsid w:val="00AC6BE1"/>
    <w:rsid w:val="00AC6C2B"/>
    <w:rsid w:val="00AC6C36"/>
    <w:rsid w:val="00AC702C"/>
    <w:rsid w:val="00AC717E"/>
    <w:rsid w:val="00AC782B"/>
    <w:rsid w:val="00AD161A"/>
    <w:rsid w:val="00AD1732"/>
    <w:rsid w:val="00AD23CC"/>
    <w:rsid w:val="00AD2591"/>
    <w:rsid w:val="00AD2A6A"/>
    <w:rsid w:val="00AD3FF1"/>
    <w:rsid w:val="00AD478A"/>
    <w:rsid w:val="00AD5098"/>
    <w:rsid w:val="00AD5504"/>
    <w:rsid w:val="00AD56B3"/>
    <w:rsid w:val="00AD6DBD"/>
    <w:rsid w:val="00AD6EE7"/>
    <w:rsid w:val="00AD7A02"/>
    <w:rsid w:val="00AE0209"/>
    <w:rsid w:val="00AE0AFD"/>
    <w:rsid w:val="00AE195A"/>
    <w:rsid w:val="00AE2922"/>
    <w:rsid w:val="00AE4628"/>
    <w:rsid w:val="00AE486F"/>
    <w:rsid w:val="00AE496C"/>
    <w:rsid w:val="00AE4C66"/>
    <w:rsid w:val="00AE5100"/>
    <w:rsid w:val="00AE5237"/>
    <w:rsid w:val="00AE54E7"/>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20D57"/>
    <w:rsid w:val="00B21682"/>
    <w:rsid w:val="00B2244E"/>
    <w:rsid w:val="00B226C3"/>
    <w:rsid w:val="00B23412"/>
    <w:rsid w:val="00B23A0F"/>
    <w:rsid w:val="00B23F65"/>
    <w:rsid w:val="00B24A6C"/>
    <w:rsid w:val="00B24B81"/>
    <w:rsid w:val="00B2523D"/>
    <w:rsid w:val="00B25877"/>
    <w:rsid w:val="00B26823"/>
    <w:rsid w:val="00B26DE7"/>
    <w:rsid w:val="00B2777E"/>
    <w:rsid w:val="00B27F96"/>
    <w:rsid w:val="00B3040C"/>
    <w:rsid w:val="00B31214"/>
    <w:rsid w:val="00B325D5"/>
    <w:rsid w:val="00B3271A"/>
    <w:rsid w:val="00B331C4"/>
    <w:rsid w:val="00B3417C"/>
    <w:rsid w:val="00B36411"/>
    <w:rsid w:val="00B3676F"/>
    <w:rsid w:val="00B372E2"/>
    <w:rsid w:val="00B400D6"/>
    <w:rsid w:val="00B40A2A"/>
    <w:rsid w:val="00B41AEA"/>
    <w:rsid w:val="00B4231F"/>
    <w:rsid w:val="00B42D8F"/>
    <w:rsid w:val="00B42E9E"/>
    <w:rsid w:val="00B43014"/>
    <w:rsid w:val="00B44977"/>
    <w:rsid w:val="00B455FD"/>
    <w:rsid w:val="00B45AFE"/>
    <w:rsid w:val="00B4625F"/>
    <w:rsid w:val="00B46CF0"/>
    <w:rsid w:val="00B471E0"/>
    <w:rsid w:val="00B4797E"/>
    <w:rsid w:val="00B503D1"/>
    <w:rsid w:val="00B504E0"/>
    <w:rsid w:val="00B5103B"/>
    <w:rsid w:val="00B5161B"/>
    <w:rsid w:val="00B518B3"/>
    <w:rsid w:val="00B5293D"/>
    <w:rsid w:val="00B52A7A"/>
    <w:rsid w:val="00B52AFD"/>
    <w:rsid w:val="00B535B8"/>
    <w:rsid w:val="00B53836"/>
    <w:rsid w:val="00B53C78"/>
    <w:rsid w:val="00B5567D"/>
    <w:rsid w:val="00B56366"/>
    <w:rsid w:val="00B573EB"/>
    <w:rsid w:val="00B5781F"/>
    <w:rsid w:val="00B57B79"/>
    <w:rsid w:val="00B57C62"/>
    <w:rsid w:val="00B6025B"/>
    <w:rsid w:val="00B60295"/>
    <w:rsid w:val="00B61171"/>
    <w:rsid w:val="00B61A10"/>
    <w:rsid w:val="00B62683"/>
    <w:rsid w:val="00B63BEA"/>
    <w:rsid w:val="00B63D88"/>
    <w:rsid w:val="00B64758"/>
    <w:rsid w:val="00B64FA5"/>
    <w:rsid w:val="00B65B4C"/>
    <w:rsid w:val="00B65C9F"/>
    <w:rsid w:val="00B66C85"/>
    <w:rsid w:val="00B670BC"/>
    <w:rsid w:val="00B7023C"/>
    <w:rsid w:val="00B706DC"/>
    <w:rsid w:val="00B707A6"/>
    <w:rsid w:val="00B73A29"/>
    <w:rsid w:val="00B740F7"/>
    <w:rsid w:val="00B759D4"/>
    <w:rsid w:val="00B76B49"/>
    <w:rsid w:val="00B76E19"/>
    <w:rsid w:val="00B773F4"/>
    <w:rsid w:val="00B77E67"/>
    <w:rsid w:val="00B77E7C"/>
    <w:rsid w:val="00B77EAD"/>
    <w:rsid w:val="00B80513"/>
    <w:rsid w:val="00B80C37"/>
    <w:rsid w:val="00B80F1D"/>
    <w:rsid w:val="00B81CD4"/>
    <w:rsid w:val="00B82F17"/>
    <w:rsid w:val="00B82F6B"/>
    <w:rsid w:val="00B83115"/>
    <w:rsid w:val="00B8320E"/>
    <w:rsid w:val="00B83775"/>
    <w:rsid w:val="00B849AF"/>
    <w:rsid w:val="00B84A95"/>
    <w:rsid w:val="00B84F11"/>
    <w:rsid w:val="00B853B7"/>
    <w:rsid w:val="00B864FD"/>
    <w:rsid w:val="00B865DC"/>
    <w:rsid w:val="00B90FC2"/>
    <w:rsid w:val="00B92E13"/>
    <w:rsid w:val="00B94271"/>
    <w:rsid w:val="00B9539A"/>
    <w:rsid w:val="00B95815"/>
    <w:rsid w:val="00B958B0"/>
    <w:rsid w:val="00B95B2D"/>
    <w:rsid w:val="00B961E2"/>
    <w:rsid w:val="00B96EC6"/>
    <w:rsid w:val="00B9781D"/>
    <w:rsid w:val="00BA026D"/>
    <w:rsid w:val="00BA03A8"/>
    <w:rsid w:val="00BA06F6"/>
    <w:rsid w:val="00BA0DBB"/>
    <w:rsid w:val="00BA11D5"/>
    <w:rsid w:val="00BA133B"/>
    <w:rsid w:val="00BA3788"/>
    <w:rsid w:val="00BA3E5B"/>
    <w:rsid w:val="00BA4A53"/>
    <w:rsid w:val="00BA4EAC"/>
    <w:rsid w:val="00BA5327"/>
    <w:rsid w:val="00BA553B"/>
    <w:rsid w:val="00BA6ACA"/>
    <w:rsid w:val="00BA7898"/>
    <w:rsid w:val="00BA78F6"/>
    <w:rsid w:val="00BB0209"/>
    <w:rsid w:val="00BB0229"/>
    <w:rsid w:val="00BB040D"/>
    <w:rsid w:val="00BB09FB"/>
    <w:rsid w:val="00BB0AAB"/>
    <w:rsid w:val="00BB2D1C"/>
    <w:rsid w:val="00BB3CE9"/>
    <w:rsid w:val="00BB40D0"/>
    <w:rsid w:val="00BB46C2"/>
    <w:rsid w:val="00BB5D5C"/>
    <w:rsid w:val="00BB78CA"/>
    <w:rsid w:val="00BC056D"/>
    <w:rsid w:val="00BC09E2"/>
    <w:rsid w:val="00BC0EC7"/>
    <w:rsid w:val="00BC2AAF"/>
    <w:rsid w:val="00BC2FDE"/>
    <w:rsid w:val="00BC35BD"/>
    <w:rsid w:val="00BC3AAF"/>
    <w:rsid w:val="00BC3D3E"/>
    <w:rsid w:val="00BC4246"/>
    <w:rsid w:val="00BC5C6C"/>
    <w:rsid w:val="00BC5EFE"/>
    <w:rsid w:val="00BC638B"/>
    <w:rsid w:val="00BC7A3D"/>
    <w:rsid w:val="00BC7CEE"/>
    <w:rsid w:val="00BD09F9"/>
    <w:rsid w:val="00BD123C"/>
    <w:rsid w:val="00BD138A"/>
    <w:rsid w:val="00BD65DF"/>
    <w:rsid w:val="00BD7F78"/>
    <w:rsid w:val="00BE00F6"/>
    <w:rsid w:val="00BE08C5"/>
    <w:rsid w:val="00BE0950"/>
    <w:rsid w:val="00BE0B4A"/>
    <w:rsid w:val="00BE0C28"/>
    <w:rsid w:val="00BE11E4"/>
    <w:rsid w:val="00BE21B2"/>
    <w:rsid w:val="00BE27D3"/>
    <w:rsid w:val="00BE6819"/>
    <w:rsid w:val="00BE6BF5"/>
    <w:rsid w:val="00BE7C33"/>
    <w:rsid w:val="00BF05AE"/>
    <w:rsid w:val="00BF0853"/>
    <w:rsid w:val="00BF0C2B"/>
    <w:rsid w:val="00BF1F73"/>
    <w:rsid w:val="00BF2354"/>
    <w:rsid w:val="00BF2528"/>
    <w:rsid w:val="00BF45F9"/>
    <w:rsid w:val="00BF46EB"/>
    <w:rsid w:val="00BF47D5"/>
    <w:rsid w:val="00BF5573"/>
    <w:rsid w:val="00BF6343"/>
    <w:rsid w:val="00BF6EAD"/>
    <w:rsid w:val="00BF71D8"/>
    <w:rsid w:val="00BF71DE"/>
    <w:rsid w:val="00BF73EF"/>
    <w:rsid w:val="00BF74B2"/>
    <w:rsid w:val="00C0118A"/>
    <w:rsid w:val="00C011BA"/>
    <w:rsid w:val="00C02B77"/>
    <w:rsid w:val="00C03EDD"/>
    <w:rsid w:val="00C04317"/>
    <w:rsid w:val="00C066BF"/>
    <w:rsid w:val="00C11302"/>
    <w:rsid w:val="00C136A1"/>
    <w:rsid w:val="00C13FE6"/>
    <w:rsid w:val="00C144BE"/>
    <w:rsid w:val="00C14E63"/>
    <w:rsid w:val="00C16896"/>
    <w:rsid w:val="00C168EA"/>
    <w:rsid w:val="00C16CA6"/>
    <w:rsid w:val="00C172AF"/>
    <w:rsid w:val="00C2011D"/>
    <w:rsid w:val="00C21071"/>
    <w:rsid w:val="00C21197"/>
    <w:rsid w:val="00C2148A"/>
    <w:rsid w:val="00C219C2"/>
    <w:rsid w:val="00C21C7C"/>
    <w:rsid w:val="00C2248C"/>
    <w:rsid w:val="00C22884"/>
    <w:rsid w:val="00C22CB7"/>
    <w:rsid w:val="00C22F0D"/>
    <w:rsid w:val="00C23843"/>
    <w:rsid w:val="00C240E1"/>
    <w:rsid w:val="00C25124"/>
    <w:rsid w:val="00C25145"/>
    <w:rsid w:val="00C25D7A"/>
    <w:rsid w:val="00C27D5D"/>
    <w:rsid w:val="00C30A74"/>
    <w:rsid w:val="00C30C7B"/>
    <w:rsid w:val="00C31AB1"/>
    <w:rsid w:val="00C31B3B"/>
    <w:rsid w:val="00C326B3"/>
    <w:rsid w:val="00C3274C"/>
    <w:rsid w:val="00C32868"/>
    <w:rsid w:val="00C33C14"/>
    <w:rsid w:val="00C34D43"/>
    <w:rsid w:val="00C34F59"/>
    <w:rsid w:val="00C352DA"/>
    <w:rsid w:val="00C35488"/>
    <w:rsid w:val="00C36225"/>
    <w:rsid w:val="00C369FD"/>
    <w:rsid w:val="00C37417"/>
    <w:rsid w:val="00C37C3F"/>
    <w:rsid w:val="00C37FF8"/>
    <w:rsid w:val="00C403A3"/>
    <w:rsid w:val="00C40C22"/>
    <w:rsid w:val="00C410D4"/>
    <w:rsid w:val="00C4197A"/>
    <w:rsid w:val="00C43A47"/>
    <w:rsid w:val="00C45E48"/>
    <w:rsid w:val="00C45EE2"/>
    <w:rsid w:val="00C4631D"/>
    <w:rsid w:val="00C4676D"/>
    <w:rsid w:val="00C47337"/>
    <w:rsid w:val="00C477B6"/>
    <w:rsid w:val="00C50311"/>
    <w:rsid w:val="00C505DC"/>
    <w:rsid w:val="00C5173F"/>
    <w:rsid w:val="00C520EB"/>
    <w:rsid w:val="00C5240A"/>
    <w:rsid w:val="00C52CF0"/>
    <w:rsid w:val="00C530AC"/>
    <w:rsid w:val="00C540EE"/>
    <w:rsid w:val="00C54373"/>
    <w:rsid w:val="00C543C4"/>
    <w:rsid w:val="00C54C12"/>
    <w:rsid w:val="00C55C3B"/>
    <w:rsid w:val="00C56F19"/>
    <w:rsid w:val="00C601CA"/>
    <w:rsid w:val="00C6072D"/>
    <w:rsid w:val="00C60DC4"/>
    <w:rsid w:val="00C620C3"/>
    <w:rsid w:val="00C625C3"/>
    <w:rsid w:val="00C62F0D"/>
    <w:rsid w:val="00C63555"/>
    <w:rsid w:val="00C63C3F"/>
    <w:rsid w:val="00C646F4"/>
    <w:rsid w:val="00C64BE2"/>
    <w:rsid w:val="00C65012"/>
    <w:rsid w:val="00C6586C"/>
    <w:rsid w:val="00C66A7C"/>
    <w:rsid w:val="00C67007"/>
    <w:rsid w:val="00C67689"/>
    <w:rsid w:val="00C6768B"/>
    <w:rsid w:val="00C71495"/>
    <w:rsid w:val="00C715A8"/>
    <w:rsid w:val="00C721BA"/>
    <w:rsid w:val="00C72303"/>
    <w:rsid w:val="00C72C5B"/>
    <w:rsid w:val="00C74490"/>
    <w:rsid w:val="00C746BD"/>
    <w:rsid w:val="00C74C35"/>
    <w:rsid w:val="00C75B9C"/>
    <w:rsid w:val="00C75C82"/>
    <w:rsid w:val="00C808A0"/>
    <w:rsid w:val="00C8130D"/>
    <w:rsid w:val="00C8205E"/>
    <w:rsid w:val="00C821A2"/>
    <w:rsid w:val="00C82202"/>
    <w:rsid w:val="00C82267"/>
    <w:rsid w:val="00C8436A"/>
    <w:rsid w:val="00C850BD"/>
    <w:rsid w:val="00C854F0"/>
    <w:rsid w:val="00C85806"/>
    <w:rsid w:val="00C86516"/>
    <w:rsid w:val="00C86D9D"/>
    <w:rsid w:val="00C86E06"/>
    <w:rsid w:val="00C900CF"/>
    <w:rsid w:val="00C912AB"/>
    <w:rsid w:val="00C9148B"/>
    <w:rsid w:val="00C92EFD"/>
    <w:rsid w:val="00C94CAB"/>
    <w:rsid w:val="00C9529F"/>
    <w:rsid w:val="00C95BFA"/>
    <w:rsid w:val="00C96382"/>
    <w:rsid w:val="00C96CB9"/>
    <w:rsid w:val="00C96E26"/>
    <w:rsid w:val="00C97096"/>
    <w:rsid w:val="00C9756B"/>
    <w:rsid w:val="00C976EF"/>
    <w:rsid w:val="00C97B52"/>
    <w:rsid w:val="00CA001B"/>
    <w:rsid w:val="00CA042F"/>
    <w:rsid w:val="00CA05A8"/>
    <w:rsid w:val="00CA09A6"/>
    <w:rsid w:val="00CA154C"/>
    <w:rsid w:val="00CA1846"/>
    <w:rsid w:val="00CA205C"/>
    <w:rsid w:val="00CA20F7"/>
    <w:rsid w:val="00CA3EC8"/>
    <w:rsid w:val="00CA40C5"/>
    <w:rsid w:val="00CA45E4"/>
    <w:rsid w:val="00CA53A8"/>
    <w:rsid w:val="00CA5938"/>
    <w:rsid w:val="00CA5C2E"/>
    <w:rsid w:val="00CA7A3F"/>
    <w:rsid w:val="00CB156D"/>
    <w:rsid w:val="00CB1694"/>
    <w:rsid w:val="00CB22BC"/>
    <w:rsid w:val="00CB29CF"/>
    <w:rsid w:val="00CB33F6"/>
    <w:rsid w:val="00CB3E1F"/>
    <w:rsid w:val="00CB4AE1"/>
    <w:rsid w:val="00CB789B"/>
    <w:rsid w:val="00CC0BA0"/>
    <w:rsid w:val="00CC1A27"/>
    <w:rsid w:val="00CC1D85"/>
    <w:rsid w:val="00CC22E9"/>
    <w:rsid w:val="00CC3B8C"/>
    <w:rsid w:val="00CC5712"/>
    <w:rsid w:val="00CC6233"/>
    <w:rsid w:val="00CC64B1"/>
    <w:rsid w:val="00CC6AE5"/>
    <w:rsid w:val="00CC6FBB"/>
    <w:rsid w:val="00CC7A1C"/>
    <w:rsid w:val="00CC7A45"/>
    <w:rsid w:val="00CC7AD8"/>
    <w:rsid w:val="00CD03F7"/>
    <w:rsid w:val="00CD0E57"/>
    <w:rsid w:val="00CD0EE6"/>
    <w:rsid w:val="00CD1096"/>
    <w:rsid w:val="00CD14F2"/>
    <w:rsid w:val="00CD209B"/>
    <w:rsid w:val="00CD25B5"/>
    <w:rsid w:val="00CD2D5C"/>
    <w:rsid w:val="00CD3F95"/>
    <w:rsid w:val="00CD416F"/>
    <w:rsid w:val="00CD443A"/>
    <w:rsid w:val="00CD4928"/>
    <w:rsid w:val="00CD4F3A"/>
    <w:rsid w:val="00CD5295"/>
    <w:rsid w:val="00CD71B0"/>
    <w:rsid w:val="00CD7B69"/>
    <w:rsid w:val="00CD7E50"/>
    <w:rsid w:val="00CD7F28"/>
    <w:rsid w:val="00CE1542"/>
    <w:rsid w:val="00CE15D8"/>
    <w:rsid w:val="00CE1DE6"/>
    <w:rsid w:val="00CE1E67"/>
    <w:rsid w:val="00CE3A33"/>
    <w:rsid w:val="00CE4035"/>
    <w:rsid w:val="00CE42B6"/>
    <w:rsid w:val="00CE5A2E"/>
    <w:rsid w:val="00CE5DE7"/>
    <w:rsid w:val="00CE66E1"/>
    <w:rsid w:val="00CE6CEB"/>
    <w:rsid w:val="00CE6F13"/>
    <w:rsid w:val="00CE6F56"/>
    <w:rsid w:val="00CE74CB"/>
    <w:rsid w:val="00CE7F90"/>
    <w:rsid w:val="00CF01C3"/>
    <w:rsid w:val="00CF02D3"/>
    <w:rsid w:val="00CF0682"/>
    <w:rsid w:val="00CF080E"/>
    <w:rsid w:val="00CF1064"/>
    <w:rsid w:val="00CF1AD1"/>
    <w:rsid w:val="00CF2673"/>
    <w:rsid w:val="00CF2907"/>
    <w:rsid w:val="00CF466A"/>
    <w:rsid w:val="00CF54F7"/>
    <w:rsid w:val="00CF7253"/>
    <w:rsid w:val="00CF7E00"/>
    <w:rsid w:val="00D000CB"/>
    <w:rsid w:val="00D00298"/>
    <w:rsid w:val="00D01A49"/>
    <w:rsid w:val="00D01B6E"/>
    <w:rsid w:val="00D03005"/>
    <w:rsid w:val="00D03E32"/>
    <w:rsid w:val="00D0422C"/>
    <w:rsid w:val="00D047EA"/>
    <w:rsid w:val="00D04B60"/>
    <w:rsid w:val="00D04C25"/>
    <w:rsid w:val="00D04D95"/>
    <w:rsid w:val="00D04E5D"/>
    <w:rsid w:val="00D05CFC"/>
    <w:rsid w:val="00D05EC4"/>
    <w:rsid w:val="00D05F13"/>
    <w:rsid w:val="00D06524"/>
    <w:rsid w:val="00D06F3B"/>
    <w:rsid w:val="00D07584"/>
    <w:rsid w:val="00D07B60"/>
    <w:rsid w:val="00D1068C"/>
    <w:rsid w:val="00D114AA"/>
    <w:rsid w:val="00D11512"/>
    <w:rsid w:val="00D12C79"/>
    <w:rsid w:val="00D130BC"/>
    <w:rsid w:val="00D132D7"/>
    <w:rsid w:val="00D13FFE"/>
    <w:rsid w:val="00D1602F"/>
    <w:rsid w:val="00D16F84"/>
    <w:rsid w:val="00D1708A"/>
    <w:rsid w:val="00D20389"/>
    <w:rsid w:val="00D2056D"/>
    <w:rsid w:val="00D20B88"/>
    <w:rsid w:val="00D220CD"/>
    <w:rsid w:val="00D22E68"/>
    <w:rsid w:val="00D238D5"/>
    <w:rsid w:val="00D23EAD"/>
    <w:rsid w:val="00D24108"/>
    <w:rsid w:val="00D24109"/>
    <w:rsid w:val="00D24C01"/>
    <w:rsid w:val="00D26046"/>
    <w:rsid w:val="00D26E3C"/>
    <w:rsid w:val="00D270F3"/>
    <w:rsid w:val="00D2721A"/>
    <w:rsid w:val="00D27594"/>
    <w:rsid w:val="00D30B46"/>
    <w:rsid w:val="00D313B3"/>
    <w:rsid w:val="00D31B72"/>
    <w:rsid w:val="00D31ED0"/>
    <w:rsid w:val="00D337B6"/>
    <w:rsid w:val="00D33953"/>
    <w:rsid w:val="00D344FE"/>
    <w:rsid w:val="00D34F2B"/>
    <w:rsid w:val="00D35293"/>
    <w:rsid w:val="00D3543A"/>
    <w:rsid w:val="00D35479"/>
    <w:rsid w:val="00D35A49"/>
    <w:rsid w:val="00D36456"/>
    <w:rsid w:val="00D366C2"/>
    <w:rsid w:val="00D36A6C"/>
    <w:rsid w:val="00D36BF7"/>
    <w:rsid w:val="00D37445"/>
    <w:rsid w:val="00D374A5"/>
    <w:rsid w:val="00D37E38"/>
    <w:rsid w:val="00D40126"/>
    <w:rsid w:val="00D41A90"/>
    <w:rsid w:val="00D41FB0"/>
    <w:rsid w:val="00D426CD"/>
    <w:rsid w:val="00D42A8F"/>
    <w:rsid w:val="00D42C4F"/>
    <w:rsid w:val="00D43035"/>
    <w:rsid w:val="00D43812"/>
    <w:rsid w:val="00D449C4"/>
    <w:rsid w:val="00D44A50"/>
    <w:rsid w:val="00D45217"/>
    <w:rsid w:val="00D45980"/>
    <w:rsid w:val="00D45C76"/>
    <w:rsid w:val="00D461EA"/>
    <w:rsid w:val="00D46343"/>
    <w:rsid w:val="00D50A7E"/>
    <w:rsid w:val="00D517A9"/>
    <w:rsid w:val="00D51841"/>
    <w:rsid w:val="00D51CB1"/>
    <w:rsid w:val="00D540C1"/>
    <w:rsid w:val="00D54B18"/>
    <w:rsid w:val="00D55FF4"/>
    <w:rsid w:val="00D560FE"/>
    <w:rsid w:val="00D565A9"/>
    <w:rsid w:val="00D56B9B"/>
    <w:rsid w:val="00D57AA8"/>
    <w:rsid w:val="00D605FA"/>
    <w:rsid w:val="00D61340"/>
    <w:rsid w:val="00D61F72"/>
    <w:rsid w:val="00D6221A"/>
    <w:rsid w:val="00D62E3B"/>
    <w:rsid w:val="00D638B8"/>
    <w:rsid w:val="00D63A6E"/>
    <w:rsid w:val="00D65043"/>
    <w:rsid w:val="00D66A37"/>
    <w:rsid w:val="00D6708E"/>
    <w:rsid w:val="00D673D5"/>
    <w:rsid w:val="00D67538"/>
    <w:rsid w:val="00D67CCD"/>
    <w:rsid w:val="00D7062D"/>
    <w:rsid w:val="00D70792"/>
    <w:rsid w:val="00D708A7"/>
    <w:rsid w:val="00D709EF"/>
    <w:rsid w:val="00D70A0D"/>
    <w:rsid w:val="00D70B17"/>
    <w:rsid w:val="00D71E61"/>
    <w:rsid w:val="00D71E88"/>
    <w:rsid w:val="00D725FF"/>
    <w:rsid w:val="00D72AC8"/>
    <w:rsid w:val="00D739CE"/>
    <w:rsid w:val="00D75724"/>
    <w:rsid w:val="00D7592D"/>
    <w:rsid w:val="00D75C3B"/>
    <w:rsid w:val="00D75E25"/>
    <w:rsid w:val="00D75F61"/>
    <w:rsid w:val="00D76026"/>
    <w:rsid w:val="00D7631C"/>
    <w:rsid w:val="00D77728"/>
    <w:rsid w:val="00D81AA6"/>
    <w:rsid w:val="00D82BD5"/>
    <w:rsid w:val="00D83CDB"/>
    <w:rsid w:val="00D84451"/>
    <w:rsid w:val="00D84AFA"/>
    <w:rsid w:val="00D8591F"/>
    <w:rsid w:val="00D85EFE"/>
    <w:rsid w:val="00D86224"/>
    <w:rsid w:val="00D874B2"/>
    <w:rsid w:val="00D87946"/>
    <w:rsid w:val="00D90B21"/>
    <w:rsid w:val="00D90F24"/>
    <w:rsid w:val="00D912AA"/>
    <w:rsid w:val="00D920C8"/>
    <w:rsid w:val="00D9360B"/>
    <w:rsid w:val="00D9553D"/>
    <w:rsid w:val="00D95699"/>
    <w:rsid w:val="00D95772"/>
    <w:rsid w:val="00D9589B"/>
    <w:rsid w:val="00D95907"/>
    <w:rsid w:val="00D96357"/>
    <w:rsid w:val="00D96E82"/>
    <w:rsid w:val="00D975C3"/>
    <w:rsid w:val="00DA0AA8"/>
    <w:rsid w:val="00DA1082"/>
    <w:rsid w:val="00DA1148"/>
    <w:rsid w:val="00DA1281"/>
    <w:rsid w:val="00DA1B81"/>
    <w:rsid w:val="00DA343A"/>
    <w:rsid w:val="00DA3F65"/>
    <w:rsid w:val="00DA4B3F"/>
    <w:rsid w:val="00DA6166"/>
    <w:rsid w:val="00DA75ED"/>
    <w:rsid w:val="00DA78EC"/>
    <w:rsid w:val="00DA7AD3"/>
    <w:rsid w:val="00DA7C7B"/>
    <w:rsid w:val="00DB05F6"/>
    <w:rsid w:val="00DB0821"/>
    <w:rsid w:val="00DB0B07"/>
    <w:rsid w:val="00DB1150"/>
    <w:rsid w:val="00DB1EA6"/>
    <w:rsid w:val="00DB1EF5"/>
    <w:rsid w:val="00DB2CA0"/>
    <w:rsid w:val="00DB3591"/>
    <w:rsid w:val="00DB58B6"/>
    <w:rsid w:val="00DB6539"/>
    <w:rsid w:val="00DB65CD"/>
    <w:rsid w:val="00DB68B2"/>
    <w:rsid w:val="00DB698F"/>
    <w:rsid w:val="00DB6A6F"/>
    <w:rsid w:val="00DB744E"/>
    <w:rsid w:val="00DC0977"/>
    <w:rsid w:val="00DC16B3"/>
    <w:rsid w:val="00DC188F"/>
    <w:rsid w:val="00DC2DF7"/>
    <w:rsid w:val="00DC369B"/>
    <w:rsid w:val="00DC3FF8"/>
    <w:rsid w:val="00DC5067"/>
    <w:rsid w:val="00DC5FFC"/>
    <w:rsid w:val="00DC6813"/>
    <w:rsid w:val="00DC6E90"/>
    <w:rsid w:val="00DD00DA"/>
    <w:rsid w:val="00DD015C"/>
    <w:rsid w:val="00DD08A2"/>
    <w:rsid w:val="00DD0926"/>
    <w:rsid w:val="00DD13A1"/>
    <w:rsid w:val="00DD3D99"/>
    <w:rsid w:val="00DD3DD3"/>
    <w:rsid w:val="00DD3F13"/>
    <w:rsid w:val="00DD4173"/>
    <w:rsid w:val="00DD4228"/>
    <w:rsid w:val="00DD49B9"/>
    <w:rsid w:val="00DD5831"/>
    <w:rsid w:val="00DD5DB1"/>
    <w:rsid w:val="00DD5F59"/>
    <w:rsid w:val="00DD68E9"/>
    <w:rsid w:val="00DD6E86"/>
    <w:rsid w:val="00DD7873"/>
    <w:rsid w:val="00DE0AA5"/>
    <w:rsid w:val="00DE190D"/>
    <w:rsid w:val="00DE2CE2"/>
    <w:rsid w:val="00DE3817"/>
    <w:rsid w:val="00DE49E1"/>
    <w:rsid w:val="00DE4A98"/>
    <w:rsid w:val="00DE4D38"/>
    <w:rsid w:val="00DE50A4"/>
    <w:rsid w:val="00DE5698"/>
    <w:rsid w:val="00DE70F7"/>
    <w:rsid w:val="00DF13AA"/>
    <w:rsid w:val="00DF151A"/>
    <w:rsid w:val="00DF1997"/>
    <w:rsid w:val="00DF321F"/>
    <w:rsid w:val="00DF33D8"/>
    <w:rsid w:val="00DF343E"/>
    <w:rsid w:val="00DF3A85"/>
    <w:rsid w:val="00DF426C"/>
    <w:rsid w:val="00DF5DCD"/>
    <w:rsid w:val="00DF6821"/>
    <w:rsid w:val="00E0024C"/>
    <w:rsid w:val="00E00939"/>
    <w:rsid w:val="00E00F86"/>
    <w:rsid w:val="00E01767"/>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0DBD"/>
    <w:rsid w:val="00E2100F"/>
    <w:rsid w:val="00E217FE"/>
    <w:rsid w:val="00E21C81"/>
    <w:rsid w:val="00E21E39"/>
    <w:rsid w:val="00E221FD"/>
    <w:rsid w:val="00E2307C"/>
    <w:rsid w:val="00E23490"/>
    <w:rsid w:val="00E23FE6"/>
    <w:rsid w:val="00E24670"/>
    <w:rsid w:val="00E24AE0"/>
    <w:rsid w:val="00E24DDB"/>
    <w:rsid w:val="00E25B33"/>
    <w:rsid w:val="00E2696A"/>
    <w:rsid w:val="00E3104F"/>
    <w:rsid w:val="00E314DA"/>
    <w:rsid w:val="00E320F6"/>
    <w:rsid w:val="00E32509"/>
    <w:rsid w:val="00E326BE"/>
    <w:rsid w:val="00E32A93"/>
    <w:rsid w:val="00E32D8A"/>
    <w:rsid w:val="00E33656"/>
    <w:rsid w:val="00E33B00"/>
    <w:rsid w:val="00E35095"/>
    <w:rsid w:val="00E35BEC"/>
    <w:rsid w:val="00E3730C"/>
    <w:rsid w:val="00E37533"/>
    <w:rsid w:val="00E40229"/>
    <w:rsid w:val="00E40FD7"/>
    <w:rsid w:val="00E417C1"/>
    <w:rsid w:val="00E42B49"/>
    <w:rsid w:val="00E43408"/>
    <w:rsid w:val="00E43B04"/>
    <w:rsid w:val="00E43E5B"/>
    <w:rsid w:val="00E443E9"/>
    <w:rsid w:val="00E44F4F"/>
    <w:rsid w:val="00E44FF0"/>
    <w:rsid w:val="00E45148"/>
    <w:rsid w:val="00E4559D"/>
    <w:rsid w:val="00E45E09"/>
    <w:rsid w:val="00E4633F"/>
    <w:rsid w:val="00E46AB4"/>
    <w:rsid w:val="00E47344"/>
    <w:rsid w:val="00E47D88"/>
    <w:rsid w:val="00E50852"/>
    <w:rsid w:val="00E510AF"/>
    <w:rsid w:val="00E5154D"/>
    <w:rsid w:val="00E5159E"/>
    <w:rsid w:val="00E52396"/>
    <w:rsid w:val="00E5252B"/>
    <w:rsid w:val="00E52E1A"/>
    <w:rsid w:val="00E52EFF"/>
    <w:rsid w:val="00E5322B"/>
    <w:rsid w:val="00E532C8"/>
    <w:rsid w:val="00E534E6"/>
    <w:rsid w:val="00E54298"/>
    <w:rsid w:val="00E55CB3"/>
    <w:rsid w:val="00E564E9"/>
    <w:rsid w:val="00E56588"/>
    <w:rsid w:val="00E57E6C"/>
    <w:rsid w:val="00E600E8"/>
    <w:rsid w:val="00E60DDC"/>
    <w:rsid w:val="00E6127E"/>
    <w:rsid w:val="00E62C3B"/>
    <w:rsid w:val="00E634D9"/>
    <w:rsid w:val="00E643EA"/>
    <w:rsid w:val="00E64C80"/>
    <w:rsid w:val="00E65116"/>
    <w:rsid w:val="00E6513D"/>
    <w:rsid w:val="00E6623D"/>
    <w:rsid w:val="00E66B49"/>
    <w:rsid w:val="00E70A60"/>
    <w:rsid w:val="00E7139F"/>
    <w:rsid w:val="00E71923"/>
    <w:rsid w:val="00E732B1"/>
    <w:rsid w:val="00E737BA"/>
    <w:rsid w:val="00E74F9A"/>
    <w:rsid w:val="00E77448"/>
    <w:rsid w:val="00E774B9"/>
    <w:rsid w:val="00E77BE7"/>
    <w:rsid w:val="00E808A7"/>
    <w:rsid w:val="00E81CF1"/>
    <w:rsid w:val="00E82261"/>
    <w:rsid w:val="00E8303C"/>
    <w:rsid w:val="00E84208"/>
    <w:rsid w:val="00E84635"/>
    <w:rsid w:val="00E84B5B"/>
    <w:rsid w:val="00E85F2A"/>
    <w:rsid w:val="00E86D16"/>
    <w:rsid w:val="00E8713C"/>
    <w:rsid w:val="00E874A0"/>
    <w:rsid w:val="00E90FF4"/>
    <w:rsid w:val="00E914B6"/>
    <w:rsid w:val="00E915B3"/>
    <w:rsid w:val="00E91D47"/>
    <w:rsid w:val="00E92928"/>
    <w:rsid w:val="00E9296A"/>
    <w:rsid w:val="00E92C9F"/>
    <w:rsid w:val="00E93810"/>
    <w:rsid w:val="00E93F92"/>
    <w:rsid w:val="00E9404C"/>
    <w:rsid w:val="00E943DE"/>
    <w:rsid w:val="00E947EA"/>
    <w:rsid w:val="00E95B6F"/>
    <w:rsid w:val="00E95BA3"/>
    <w:rsid w:val="00E96145"/>
    <w:rsid w:val="00E96985"/>
    <w:rsid w:val="00E96DF7"/>
    <w:rsid w:val="00EA012D"/>
    <w:rsid w:val="00EA0200"/>
    <w:rsid w:val="00EA0D8C"/>
    <w:rsid w:val="00EA12B3"/>
    <w:rsid w:val="00EA268C"/>
    <w:rsid w:val="00EA2E56"/>
    <w:rsid w:val="00EA35FA"/>
    <w:rsid w:val="00EA36C8"/>
    <w:rsid w:val="00EA49C9"/>
    <w:rsid w:val="00EA4D79"/>
    <w:rsid w:val="00EA6207"/>
    <w:rsid w:val="00EA6724"/>
    <w:rsid w:val="00EA6FDF"/>
    <w:rsid w:val="00EA72BE"/>
    <w:rsid w:val="00EA7AAE"/>
    <w:rsid w:val="00EB012B"/>
    <w:rsid w:val="00EB0F1D"/>
    <w:rsid w:val="00EB3384"/>
    <w:rsid w:val="00EB4B9E"/>
    <w:rsid w:val="00EB4E8B"/>
    <w:rsid w:val="00EB57B4"/>
    <w:rsid w:val="00EB6178"/>
    <w:rsid w:val="00EB7F24"/>
    <w:rsid w:val="00EC0353"/>
    <w:rsid w:val="00EC0A2E"/>
    <w:rsid w:val="00EC15FC"/>
    <w:rsid w:val="00EC1D7C"/>
    <w:rsid w:val="00EC254D"/>
    <w:rsid w:val="00EC2FE6"/>
    <w:rsid w:val="00EC33AA"/>
    <w:rsid w:val="00EC361C"/>
    <w:rsid w:val="00EC3A73"/>
    <w:rsid w:val="00EC3D23"/>
    <w:rsid w:val="00EC468F"/>
    <w:rsid w:val="00EC5377"/>
    <w:rsid w:val="00EC56CA"/>
    <w:rsid w:val="00EC5FF5"/>
    <w:rsid w:val="00EC76BC"/>
    <w:rsid w:val="00EC7E7B"/>
    <w:rsid w:val="00ED01FE"/>
    <w:rsid w:val="00ED15D0"/>
    <w:rsid w:val="00ED21E9"/>
    <w:rsid w:val="00ED22A6"/>
    <w:rsid w:val="00ED2460"/>
    <w:rsid w:val="00ED2A16"/>
    <w:rsid w:val="00ED3A3D"/>
    <w:rsid w:val="00ED3CC4"/>
    <w:rsid w:val="00ED4663"/>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4B8"/>
    <w:rsid w:val="00EE75ED"/>
    <w:rsid w:val="00EE7676"/>
    <w:rsid w:val="00EE7A61"/>
    <w:rsid w:val="00EF04A4"/>
    <w:rsid w:val="00EF0CA4"/>
    <w:rsid w:val="00EF3CE9"/>
    <w:rsid w:val="00EF3FCF"/>
    <w:rsid w:val="00EF44BE"/>
    <w:rsid w:val="00EF5040"/>
    <w:rsid w:val="00EF523B"/>
    <w:rsid w:val="00EF61C3"/>
    <w:rsid w:val="00EF7028"/>
    <w:rsid w:val="00EF707C"/>
    <w:rsid w:val="00EF7F8A"/>
    <w:rsid w:val="00F0103A"/>
    <w:rsid w:val="00F0138A"/>
    <w:rsid w:val="00F016A0"/>
    <w:rsid w:val="00F01A66"/>
    <w:rsid w:val="00F02575"/>
    <w:rsid w:val="00F028BB"/>
    <w:rsid w:val="00F0305D"/>
    <w:rsid w:val="00F03809"/>
    <w:rsid w:val="00F03C67"/>
    <w:rsid w:val="00F04782"/>
    <w:rsid w:val="00F04AAC"/>
    <w:rsid w:val="00F04E5B"/>
    <w:rsid w:val="00F067BC"/>
    <w:rsid w:val="00F06A9E"/>
    <w:rsid w:val="00F06E1F"/>
    <w:rsid w:val="00F06ECE"/>
    <w:rsid w:val="00F07D5E"/>
    <w:rsid w:val="00F07DB8"/>
    <w:rsid w:val="00F11645"/>
    <w:rsid w:val="00F11BCD"/>
    <w:rsid w:val="00F11C35"/>
    <w:rsid w:val="00F11C89"/>
    <w:rsid w:val="00F11DC3"/>
    <w:rsid w:val="00F122E5"/>
    <w:rsid w:val="00F1239B"/>
    <w:rsid w:val="00F12E1A"/>
    <w:rsid w:val="00F136E8"/>
    <w:rsid w:val="00F13E10"/>
    <w:rsid w:val="00F14D6E"/>
    <w:rsid w:val="00F15D13"/>
    <w:rsid w:val="00F1719D"/>
    <w:rsid w:val="00F17C53"/>
    <w:rsid w:val="00F20067"/>
    <w:rsid w:val="00F20983"/>
    <w:rsid w:val="00F20BC4"/>
    <w:rsid w:val="00F20F59"/>
    <w:rsid w:val="00F2104B"/>
    <w:rsid w:val="00F2196B"/>
    <w:rsid w:val="00F21B47"/>
    <w:rsid w:val="00F21D0C"/>
    <w:rsid w:val="00F226FF"/>
    <w:rsid w:val="00F25199"/>
    <w:rsid w:val="00F25638"/>
    <w:rsid w:val="00F25C2A"/>
    <w:rsid w:val="00F264C9"/>
    <w:rsid w:val="00F275E5"/>
    <w:rsid w:val="00F301E5"/>
    <w:rsid w:val="00F30B03"/>
    <w:rsid w:val="00F30F23"/>
    <w:rsid w:val="00F31456"/>
    <w:rsid w:val="00F3155E"/>
    <w:rsid w:val="00F31565"/>
    <w:rsid w:val="00F33B5F"/>
    <w:rsid w:val="00F343B0"/>
    <w:rsid w:val="00F34CA5"/>
    <w:rsid w:val="00F35763"/>
    <w:rsid w:val="00F358DE"/>
    <w:rsid w:val="00F366E7"/>
    <w:rsid w:val="00F366F6"/>
    <w:rsid w:val="00F40134"/>
    <w:rsid w:val="00F40A5F"/>
    <w:rsid w:val="00F40CC1"/>
    <w:rsid w:val="00F41B81"/>
    <w:rsid w:val="00F41D0B"/>
    <w:rsid w:val="00F41D8A"/>
    <w:rsid w:val="00F42ACF"/>
    <w:rsid w:val="00F42BCA"/>
    <w:rsid w:val="00F42C9D"/>
    <w:rsid w:val="00F433AF"/>
    <w:rsid w:val="00F43EE6"/>
    <w:rsid w:val="00F4405B"/>
    <w:rsid w:val="00F44FA4"/>
    <w:rsid w:val="00F46DF9"/>
    <w:rsid w:val="00F47195"/>
    <w:rsid w:val="00F476E3"/>
    <w:rsid w:val="00F51109"/>
    <w:rsid w:val="00F51AED"/>
    <w:rsid w:val="00F52011"/>
    <w:rsid w:val="00F52CB0"/>
    <w:rsid w:val="00F5412A"/>
    <w:rsid w:val="00F54A45"/>
    <w:rsid w:val="00F5548A"/>
    <w:rsid w:val="00F558DC"/>
    <w:rsid w:val="00F55F0A"/>
    <w:rsid w:val="00F57CC1"/>
    <w:rsid w:val="00F60382"/>
    <w:rsid w:val="00F605F9"/>
    <w:rsid w:val="00F61BB1"/>
    <w:rsid w:val="00F620E8"/>
    <w:rsid w:val="00F62476"/>
    <w:rsid w:val="00F6481C"/>
    <w:rsid w:val="00F64A3C"/>
    <w:rsid w:val="00F65432"/>
    <w:rsid w:val="00F65EE8"/>
    <w:rsid w:val="00F6627E"/>
    <w:rsid w:val="00F66F64"/>
    <w:rsid w:val="00F67B7D"/>
    <w:rsid w:val="00F71254"/>
    <w:rsid w:val="00F719AB"/>
    <w:rsid w:val="00F723C8"/>
    <w:rsid w:val="00F73A32"/>
    <w:rsid w:val="00F74F8A"/>
    <w:rsid w:val="00F75222"/>
    <w:rsid w:val="00F75A5E"/>
    <w:rsid w:val="00F7625C"/>
    <w:rsid w:val="00F7666C"/>
    <w:rsid w:val="00F76ED5"/>
    <w:rsid w:val="00F815E0"/>
    <w:rsid w:val="00F82587"/>
    <w:rsid w:val="00F84710"/>
    <w:rsid w:val="00F84F21"/>
    <w:rsid w:val="00F852A6"/>
    <w:rsid w:val="00F8600F"/>
    <w:rsid w:val="00F860F4"/>
    <w:rsid w:val="00F86430"/>
    <w:rsid w:val="00F870EC"/>
    <w:rsid w:val="00F874D7"/>
    <w:rsid w:val="00F87DC4"/>
    <w:rsid w:val="00F92B3B"/>
    <w:rsid w:val="00F9311F"/>
    <w:rsid w:val="00F9336E"/>
    <w:rsid w:val="00F93597"/>
    <w:rsid w:val="00F93745"/>
    <w:rsid w:val="00F9383B"/>
    <w:rsid w:val="00F942F4"/>
    <w:rsid w:val="00F947B6"/>
    <w:rsid w:val="00F94F26"/>
    <w:rsid w:val="00F956FB"/>
    <w:rsid w:val="00F9581B"/>
    <w:rsid w:val="00F962DE"/>
    <w:rsid w:val="00F96FC1"/>
    <w:rsid w:val="00F971A7"/>
    <w:rsid w:val="00F97A0D"/>
    <w:rsid w:val="00F97D0D"/>
    <w:rsid w:val="00FA0336"/>
    <w:rsid w:val="00FA0ADE"/>
    <w:rsid w:val="00FA214E"/>
    <w:rsid w:val="00FA25E4"/>
    <w:rsid w:val="00FA2E20"/>
    <w:rsid w:val="00FA3156"/>
    <w:rsid w:val="00FA3194"/>
    <w:rsid w:val="00FA3C31"/>
    <w:rsid w:val="00FA5AA7"/>
    <w:rsid w:val="00FA5DE1"/>
    <w:rsid w:val="00FB0149"/>
    <w:rsid w:val="00FB04B7"/>
    <w:rsid w:val="00FB20F8"/>
    <w:rsid w:val="00FB3EF0"/>
    <w:rsid w:val="00FB3F00"/>
    <w:rsid w:val="00FB4384"/>
    <w:rsid w:val="00FB4480"/>
    <w:rsid w:val="00FB4DAC"/>
    <w:rsid w:val="00FB59C1"/>
    <w:rsid w:val="00FB6C71"/>
    <w:rsid w:val="00FB74E7"/>
    <w:rsid w:val="00FB7790"/>
    <w:rsid w:val="00FB7A5E"/>
    <w:rsid w:val="00FC0272"/>
    <w:rsid w:val="00FC0C32"/>
    <w:rsid w:val="00FC0ED0"/>
    <w:rsid w:val="00FC23D3"/>
    <w:rsid w:val="00FC3395"/>
    <w:rsid w:val="00FC638F"/>
    <w:rsid w:val="00FD060D"/>
    <w:rsid w:val="00FD14E8"/>
    <w:rsid w:val="00FD1828"/>
    <w:rsid w:val="00FD1B5E"/>
    <w:rsid w:val="00FD373A"/>
    <w:rsid w:val="00FD5011"/>
    <w:rsid w:val="00FD546F"/>
    <w:rsid w:val="00FD73A2"/>
    <w:rsid w:val="00FD7708"/>
    <w:rsid w:val="00FE00E4"/>
    <w:rsid w:val="00FE097E"/>
    <w:rsid w:val="00FE3262"/>
    <w:rsid w:val="00FE35FB"/>
    <w:rsid w:val="00FE3992"/>
    <w:rsid w:val="00FE3B28"/>
    <w:rsid w:val="00FE480F"/>
    <w:rsid w:val="00FE4E8A"/>
    <w:rsid w:val="00FE66E2"/>
    <w:rsid w:val="00FE6C5E"/>
    <w:rsid w:val="00FE6D64"/>
    <w:rsid w:val="00FE6E0B"/>
    <w:rsid w:val="00FF0A4F"/>
    <w:rsid w:val="00FF0F13"/>
    <w:rsid w:val="00FF2ACE"/>
    <w:rsid w:val="00FF3952"/>
    <w:rsid w:val="00FF565B"/>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0BD"/>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6A3B7B"/>
    <w:pPr>
      <w:jc w:val="both"/>
    </w:pPr>
    <w:rPr>
      <w:rFonts w:ascii="Arial" w:hAnsi="Arial" w:cs="Arial"/>
      <w:sz w:val="20"/>
      <w:szCs w:val="20"/>
      <w:lang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aliases w:val="Sadržaj"/>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BezproredaChar">
    <w:name w:val="Bez proreda Char"/>
    <w:aliases w:val="Sadržaj Char"/>
    <w:link w:val="Bezproreda"/>
    <w:uiPriority w:val="1"/>
    <w:locked/>
    <w:rsid w:val="004B2457"/>
    <w:rPr>
      <w:sz w:val="22"/>
      <w:szCs w:val="22"/>
      <w:lang w:eastAsia="en-US"/>
    </w:rPr>
  </w:style>
  <w:style w:type="paragraph" w:customStyle="1" w:styleId="WW-Default1">
    <w:name w:val="WW-Default1"/>
    <w:rsid w:val="00D83CDB"/>
    <w:pPr>
      <w:suppressAutoHyphens/>
      <w:autoSpaceDE w:val="0"/>
    </w:pPr>
    <w:rPr>
      <w:rFonts w:ascii="Arial" w:eastAsia="Times New Roman" w:hAnsi="Arial" w:cs="Arial"/>
      <w:color w:val="000000"/>
      <w:kern w:val="1"/>
      <w:sz w:val="24"/>
      <w:szCs w:val="24"/>
      <w:lang w:val="sl-SI" w:eastAsia="ar-SA"/>
    </w:rPr>
  </w:style>
  <w:style w:type="paragraph" w:styleId="Tekstfusnote">
    <w:name w:val="footnote text"/>
    <w:basedOn w:val="Normal"/>
    <w:link w:val="TekstfusnoteChar"/>
    <w:semiHidden/>
    <w:unhideWhenUsed/>
    <w:rsid w:val="008E6A41"/>
    <w:rPr>
      <w:rFonts w:asciiTheme="minorHAnsi" w:eastAsiaTheme="minorHAnsi" w:hAnsiTheme="minorHAnsi" w:cstheme="minorBidi"/>
      <w:sz w:val="20"/>
      <w:szCs w:val="20"/>
      <w:lang w:eastAsia="en-US"/>
    </w:rPr>
  </w:style>
  <w:style w:type="character" w:customStyle="1" w:styleId="TekstfusnoteChar">
    <w:name w:val="Tekst fusnote Char"/>
    <w:basedOn w:val="Zadanifontodlomka"/>
    <w:link w:val="Tekstfusnote"/>
    <w:semiHidden/>
    <w:rsid w:val="008E6A41"/>
    <w:rPr>
      <w:rFonts w:asciiTheme="minorHAnsi" w:eastAsiaTheme="minorHAnsi" w:hAnsiTheme="minorHAnsi" w:cstheme="minorBidi"/>
      <w:lang w:eastAsia="en-US"/>
    </w:rPr>
  </w:style>
  <w:style w:type="character" w:styleId="Referencafusnote">
    <w:name w:val="footnote reference"/>
    <w:basedOn w:val="Zadanifontodlomka"/>
    <w:semiHidden/>
    <w:unhideWhenUsed/>
    <w:rsid w:val="008E6A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5269">
      <w:bodyDiv w:val="1"/>
      <w:marLeft w:val="0"/>
      <w:marRight w:val="0"/>
      <w:marTop w:val="0"/>
      <w:marBottom w:val="0"/>
      <w:divBdr>
        <w:top w:val="none" w:sz="0" w:space="0" w:color="auto"/>
        <w:left w:val="none" w:sz="0" w:space="0" w:color="auto"/>
        <w:bottom w:val="none" w:sz="0" w:space="0" w:color="auto"/>
        <w:right w:val="none" w:sz="0" w:space="0" w:color="auto"/>
      </w:divBdr>
    </w:div>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2179">
      <w:bodyDiv w:val="1"/>
      <w:marLeft w:val="0"/>
      <w:marRight w:val="0"/>
      <w:marTop w:val="0"/>
      <w:marBottom w:val="0"/>
      <w:divBdr>
        <w:top w:val="none" w:sz="0" w:space="0" w:color="auto"/>
        <w:left w:val="none" w:sz="0" w:space="0" w:color="auto"/>
        <w:bottom w:val="none" w:sz="0" w:space="0" w:color="auto"/>
        <w:right w:val="none" w:sz="0" w:space="0" w:color="auto"/>
      </w:divBdr>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93777">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54561436">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496384992">
      <w:bodyDiv w:val="1"/>
      <w:marLeft w:val="0"/>
      <w:marRight w:val="0"/>
      <w:marTop w:val="0"/>
      <w:marBottom w:val="0"/>
      <w:divBdr>
        <w:top w:val="none" w:sz="0" w:space="0" w:color="auto"/>
        <w:left w:val="none" w:sz="0" w:space="0" w:color="auto"/>
        <w:bottom w:val="none" w:sz="0" w:space="0" w:color="auto"/>
        <w:right w:val="none" w:sz="0" w:space="0" w:color="auto"/>
      </w:divBdr>
    </w:div>
    <w:div w:id="150269336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779251345">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56F43-4A15-4217-A094-139C5813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15830</Words>
  <Characters>90231</Characters>
  <Application>Microsoft Office Word</Application>
  <DocSecurity>0</DocSecurity>
  <Lines>751</Lines>
  <Paragraphs>211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105850</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2023-10-09T10:49:00Z</dcterms:created>
  <dcterms:modified xsi:type="dcterms:W3CDTF">2023-10-11T12:07:00Z</dcterms:modified>
</cp:coreProperties>
</file>